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D139" w14:textId="77777777" w:rsidR="003A7022" w:rsidRDefault="003A7022" w:rsidP="003A7022">
      <w:pPr>
        <w:pStyle w:val="Heading4"/>
        <w:spacing w:after="240"/>
        <w:rPr>
          <w:rFonts w:ascii="Montserrat" w:eastAsia="Montserrat" w:hAnsi="Montserrat" w:cs="Montserrat"/>
          <w:sz w:val="28"/>
          <w:szCs w:val="28"/>
        </w:rPr>
      </w:pPr>
      <w:r>
        <w:rPr>
          <w:rFonts w:ascii="Montserrat" w:eastAsia="Montserrat" w:hAnsi="Montserrat" w:cs="Montserrat"/>
          <w:sz w:val="28"/>
          <w:szCs w:val="28"/>
        </w:rPr>
        <w:t xml:space="preserve">Community engagement and </w:t>
      </w:r>
      <w:proofErr w:type="spellStart"/>
      <w:r>
        <w:rPr>
          <w:rFonts w:ascii="Montserrat" w:eastAsia="Montserrat" w:hAnsi="Montserrat" w:cs="Montserrat"/>
          <w:sz w:val="28"/>
          <w:szCs w:val="28"/>
        </w:rPr>
        <w:t>accountability</w:t>
      </w:r>
      <w:proofErr w:type="spellEnd"/>
      <w:r>
        <w:rPr>
          <w:rFonts w:ascii="Montserrat" w:eastAsia="Montserrat" w:hAnsi="Montserrat" w:cs="Montserrat"/>
          <w:sz w:val="28"/>
          <w:szCs w:val="28"/>
        </w:rPr>
        <w:t xml:space="preserve"> </w:t>
      </w:r>
      <w:proofErr w:type="spellStart"/>
      <w:r>
        <w:rPr>
          <w:rFonts w:ascii="Montserrat" w:eastAsia="Montserrat" w:hAnsi="Montserrat" w:cs="Montserrat"/>
          <w:sz w:val="28"/>
          <w:szCs w:val="28"/>
        </w:rPr>
        <w:t>questions</w:t>
      </w:r>
      <w:proofErr w:type="spellEnd"/>
      <w:r>
        <w:rPr>
          <w:rFonts w:ascii="Montserrat" w:eastAsia="Montserrat" w:hAnsi="Montserrat" w:cs="Montserrat"/>
          <w:sz w:val="28"/>
          <w:szCs w:val="28"/>
        </w:rPr>
        <w:t xml:space="preserve"> for a </w:t>
      </w:r>
      <w:proofErr w:type="spellStart"/>
      <w:r>
        <w:rPr>
          <w:rFonts w:ascii="Montserrat" w:eastAsia="Montserrat" w:hAnsi="Montserrat" w:cs="Montserrat"/>
          <w:sz w:val="28"/>
          <w:szCs w:val="28"/>
        </w:rPr>
        <w:t>focus</w:t>
      </w:r>
      <w:proofErr w:type="spellEnd"/>
      <w:r>
        <w:rPr>
          <w:rFonts w:ascii="Montserrat" w:eastAsia="Montserrat" w:hAnsi="Montserrat" w:cs="Montserrat"/>
          <w:sz w:val="28"/>
          <w:szCs w:val="28"/>
        </w:rPr>
        <w:t xml:space="preserve"> </w:t>
      </w:r>
      <w:proofErr w:type="spellStart"/>
      <w:r>
        <w:rPr>
          <w:rFonts w:ascii="Montserrat" w:eastAsia="Montserrat" w:hAnsi="Montserrat" w:cs="Montserrat"/>
          <w:sz w:val="28"/>
          <w:szCs w:val="28"/>
        </w:rPr>
        <w:t>group</w:t>
      </w:r>
      <w:proofErr w:type="spellEnd"/>
      <w:r>
        <w:rPr>
          <w:rFonts w:ascii="Montserrat" w:eastAsia="Montserrat" w:hAnsi="Montserrat" w:cs="Montserrat"/>
          <w:sz w:val="28"/>
          <w:szCs w:val="28"/>
        </w:rPr>
        <w:t xml:space="preserve"> </w:t>
      </w:r>
      <w:proofErr w:type="spellStart"/>
      <w:r>
        <w:rPr>
          <w:rFonts w:ascii="Montserrat" w:eastAsia="Montserrat" w:hAnsi="Montserrat" w:cs="Montserrat"/>
          <w:sz w:val="28"/>
          <w:szCs w:val="28"/>
        </w:rPr>
        <w:t>discussion</w:t>
      </w:r>
      <w:proofErr w:type="spellEnd"/>
    </w:p>
    <w:p w14:paraId="2C9F4B1B" w14:textId="77777777" w:rsidR="003A7022" w:rsidRDefault="003A7022" w:rsidP="003A7022">
      <w:pPr>
        <w:rPr>
          <w:rFonts w:ascii="Open Sans" w:eastAsia="Open Sans" w:hAnsi="Open Sans" w:cs="Open Sans"/>
          <w:b/>
        </w:rPr>
      </w:pPr>
      <w:r>
        <w:rPr>
          <w:rFonts w:ascii="Open Sans" w:eastAsia="Open Sans" w:hAnsi="Open Sans" w:cs="Open Sans"/>
          <w:b/>
        </w:rPr>
        <w:t>Information to record for an FGD:</w:t>
      </w:r>
    </w:p>
    <w:p w14:paraId="761104A6" w14:textId="77777777" w:rsidR="003A7022" w:rsidRDefault="003A7022" w:rsidP="003A7022">
      <w:pPr>
        <w:spacing w:after="120" w:line="276" w:lineRule="auto"/>
        <w:jc w:val="both"/>
        <w:rPr>
          <w:rFonts w:ascii="Open Sans" w:eastAsia="Open Sans" w:hAnsi="Open Sans" w:cs="Open Sans"/>
        </w:rPr>
      </w:pPr>
      <w:r>
        <w:rPr>
          <w:rFonts w:ascii="Open Sans" w:eastAsia="Open Sans" w:hAnsi="Open Sans" w:cs="Open Sans"/>
        </w:rPr>
        <w:t>Location: _________________________________________   Date: ____ / ____ / _______</w:t>
      </w:r>
    </w:p>
    <w:p w14:paraId="05EC5D34" w14:textId="77777777" w:rsidR="003A7022" w:rsidRDefault="003A7022" w:rsidP="003A7022">
      <w:pPr>
        <w:spacing w:after="120" w:line="276" w:lineRule="auto"/>
        <w:jc w:val="both"/>
        <w:rPr>
          <w:rFonts w:ascii="Open Sans" w:eastAsia="Open Sans" w:hAnsi="Open Sans" w:cs="Open Sans"/>
        </w:rPr>
      </w:pPr>
      <w:r>
        <w:rPr>
          <w:rFonts w:ascii="Open Sans" w:eastAsia="Open Sans" w:hAnsi="Open Sans" w:cs="Open Sans"/>
        </w:rPr>
        <w:t>Red Cross/Red Crescent Facilitators: ____________________________________</w:t>
      </w:r>
    </w:p>
    <w:p w14:paraId="57C041F8" w14:textId="77777777" w:rsidR="003A7022" w:rsidRDefault="003A7022" w:rsidP="003A7022">
      <w:pPr>
        <w:spacing w:after="120" w:line="276" w:lineRule="auto"/>
        <w:jc w:val="both"/>
        <w:rPr>
          <w:rFonts w:ascii="Open Sans" w:eastAsia="Open Sans" w:hAnsi="Open Sans" w:cs="Open Sans"/>
        </w:rPr>
      </w:pPr>
      <w:r>
        <w:rPr>
          <w:rFonts w:ascii="Open Sans" w:eastAsia="Open Sans" w:hAnsi="Open Sans" w:cs="Open Sans"/>
        </w:rPr>
        <w:t>Group name/description: ____________________________________</w:t>
      </w:r>
    </w:p>
    <w:p w14:paraId="05AFBC23" w14:textId="77777777" w:rsidR="003A7022" w:rsidRDefault="003A7022" w:rsidP="003A7022">
      <w:pPr>
        <w:spacing w:before="120" w:after="120" w:line="276" w:lineRule="auto"/>
        <w:jc w:val="both"/>
        <w:rPr>
          <w:rFonts w:ascii="Open Sans" w:eastAsia="Open Sans" w:hAnsi="Open Sans" w:cs="Open Sans"/>
        </w:rPr>
      </w:pPr>
      <w:r>
        <w:rPr>
          <w:rFonts w:ascii="Open Sans" w:eastAsia="Open Sans" w:hAnsi="Open Sans" w:cs="Open Sans"/>
        </w:rPr>
        <w:t xml:space="preserve"># </w:t>
      </w:r>
      <w:proofErr w:type="gramStart"/>
      <w:r>
        <w:rPr>
          <w:rFonts w:ascii="Open Sans" w:eastAsia="Open Sans" w:hAnsi="Open Sans" w:cs="Open Sans"/>
        </w:rPr>
        <w:t>of</w:t>
      </w:r>
      <w:proofErr w:type="gramEnd"/>
      <w:r>
        <w:rPr>
          <w:rFonts w:ascii="Open Sans" w:eastAsia="Open Sans" w:hAnsi="Open Sans" w:cs="Open Sans"/>
        </w:rPr>
        <w:t xml:space="preserve"> male participants: ______ # of female participants: ______ </w:t>
      </w:r>
    </w:p>
    <w:p w14:paraId="41D1338D" w14:textId="77777777" w:rsidR="003A7022" w:rsidRDefault="003A7022" w:rsidP="003A7022">
      <w:pPr>
        <w:spacing w:before="120" w:after="0" w:line="276" w:lineRule="auto"/>
        <w:rPr>
          <w:rFonts w:ascii="Open Sans" w:eastAsia="Open Sans" w:hAnsi="Open Sans" w:cs="Open Sans"/>
        </w:rPr>
      </w:pPr>
      <w:r>
        <w:rPr>
          <w:rFonts w:ascii="Open Sans" w:eastAsia="Open Sans" w:hAnsi="Open Sans" w:cs="Open Sans"/>
        </w:rPr>
        <w:t>Were vulnerable groups present (elderly, disabled etc.)? __________</w:t>
      </w:r>
    </w:p>
    <w:p w14:paraId="11B381D7" w14:textId="77777777" w:rsidR="003A7022" w:rsidRDefault="003A7022" w:rsidP="003A7022">
      <w:pPr>
        <w:spacing w:before="120" w:after="0" w:line="276" w:lineRule="auto"/>
        <w:rPr>
          <w:rFonts w:ascii="Open Sans" w:eastAsia="Open Sans" w:hAnsi="Open Sans" w:cs="Open Sans"/>
        </w:rPr>
      </w:pPr>
      <w:r>
        <w:rPr>
          <w:rFonts w:ascii="Open Sans" w:eastAsia="Open Sans" w:hAnsi="Open Sans" w:cs="Open Sans"/>
        </w:rPr>
        <w:t>Was everyone able to participate in the discussion equally? Y/N</w:t>
      </w:r>
    </w:p>
    <w:p w14:paraId="2E88D1E0" w14:textId="77777777" w:rsidR="003A7022" w:rsidRDefault="003A7022" w:rsidP="003A7022">
      <w:pPr>
        <w:spacing w:before="120" w:after="0" w:line="276" w:lineRule="auto"/>
        <w:rPr>
          <w:rFonts w:ascii="Open Sans" w:eastAsia="Open Sans" w:hAnsi="Open Sans" w:cs="Open Sans"/>
        </w:rPr>
      </w:pPr>
      <w:r>
        <w:rPr>
          <w:rFonts w:ascii="Open Sans" w:eastAsia="Open Sans" w:hAnsi="Open Sans" w:cs="Open Sans"/>
        </w:rPr>
        <w:t>Were any community leaders present during the discussion? Y/N</w:t>
      </w:r>
    </w:p>
    <w:p w14:paraId="51E83DC3" w14:textId="77777777" w:rsidR="003A7022" w:rsidRDefault="003A7022" w:rsidP="003A7022">
      <w:pPr>
        <w:pStyle w:val="Heading4"/>
        <w:spacing w:after="0" w:line="276" w:lineRule="auto"/>
        <w:rPr>
          <w:rFonts w:ascii="Open Sans" w:eastAsia="Open Sans" w:hAnsi="Open Sans" w:cs="Open Sans"/>
          <w:sz w:val="22"/>
          <w:szCs w:val="22"/>
        </w:rPr>
      </w:pPr>
    </w:p>
    <w:p w14:paraId="5596554E" w14:textId="77777777" w:rsidR="003A7022" w:rsidRDefault="003A7022" w:rsidP="003A7022">
      <w:pPr>
        <w:pStyle w:val="Heading4"/>
        <w:spacing w:after="0" w:line="276" w:lineRule="auto"/>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Example</w:t>
      </w:r>
      <w:proofErr w:type="spellEnd"/>
      <w:r>
        <w:rPr>
          <w:rFonts w:ascii="Open Sans" w:eastAsia="Open Sans" w:hAnsi="Open Sans" w:cs="Open Sans"/>
          <w:color w:val="000000"/>
          <w:sz w:val="22"/>
          <w:szCs w:val="22"/>
        </w:rPr>
        <w:t xml:space="preserve"> FGD </w:t>
      </w:r>
      <w:proofErr w:type="spellStart"/>
      <w:r>
        <w:rPr>
          <w:rFonts w:ascii="Open Sans" w:eastAsia="Open Sans" w:hAnsi="Open Sans" w:cs="Open Sans"/>
          <w:color w:val="000000"/>
          <w:sz w:val="22"/>
          <w:szCs w:val="22"/>
        </w:rPr>
        <w:t>introduction</w:t>
      </w:r>
      <w:proofErr w:type="spellEnd"/>
      <w:r>
        <w:rPr>
          <w:rFonts w:ascii="Open Sans" w:eastAsia="Open Sans" w:hAnsi="Open Sans" w:cs="Open Sans"/>
          <w:color w:val="000000"/>
          <w:sz w:val="22"/>
          <w:szCs w:val="22"/>
        </w:rPr>
        <w:t>:</w:t>
      </w:r>
    </w:p>
    <w:p w14:paraId="035367A8" w14:textId="77777777" w:rsidR="003A7022" w:rsidRDefault="003A7022" w:rsidP="003A7022">
      <w:pPr>
        <w:spacing w:after="0" w:line="276" w:lineRule="auto"/>
        <w:rPr>
          <w:rFonts w:ascii="Open Sans" w:eastAsia="Open Sans" w:hAnsi="Open Sans" w:cs="Open Sans"/>
        </w:rPr>
      </w:pPr>
      <w:r>
        <w:rPr>
          <w:rFonts w:ascii="Open Sans" w:eastAsia="Open Sans" w:hAnsi="Open Sans" w:cs="Open Sans"/>
        </w:rPr>
        <w:t xml:space="preserve">Good morning/afternoon, my/our name is/are___________________. We work for the [National Society] Red Cross/Crescent. Do you know the Red Cross/Crescent? </w:t>
      </w:r>
      <w:r>
        <w:rPr>
          <w:rFonts w:ascii="Open Sans" w:eastAsia="Open Sans" w:hAnsi="Open Sans" w:cs="Open Sans"/>
          <w:i/>
        </w:rPr>
        <w:t xml:space="preserve">[If no, explain – the National Society is a humanitarian organisation that helps people affected by crisis and disaster. The help we provide is always free and given based on need alone.]  </w:t>
      </w:r>
      <w:r>
        <w:rPr>
          <w:rFonts w:ascii="Open Sans" w:eastAsia="Open Sans" w:hAnsi="Open Sans" w:cs="Open Sans"/>
        </w:rPr>
        <w:t xml:space="preserve">We are here today to discuss __________________. </w:t>
      </w:r>
    </w:p>
    <w:p w14:paraId="31BC5519" w14:textId="77777777" w:rsidR="003A7022" w:rsidRDefault="003A7022" w:rsidP="003A7022">
      <w:pPr>
        <w:spacing w:after="0" w:line="276" w:lineRule="auto"/>
        <w:rPr>
          <w:rFonts w:ascii="Open Sans" w:eastAsia="Open Sans" w:hAnsi="Open Sans" w:cs="Open Sans"/>
        </w:rPr>
      </w:pPr>
    </w:p>
    <w:p w14:paraId="21197B59" w14:textId="77777777" w:rsidR="003A7022" w:rsidRDefault="003A7022" w:rsidP="003A7022">
      <w:pPr>
        <w:spacing w:after="0" w:line="276" w:lineRule="auto"/>
        <w:rPr>
          <w:rFonts w:ascii="Open Sans" w:eastAsia="Open Sans" w:hAnsi="Open Sans" w:cs="Open Sans"/>
        </w:rPr>
      </w:pPr>
      <w:r>
        <w:rPr>
          <w:rFonts w:ascii="Open Sans" w:eastAsia="Open Sans" w:hAnsi="Open Sans" w:cs="Open Sans"/>
        </w:rPr>
        <w:t>The information provided will be used by the Red Cross/Red Crescent (and potentially other responders - Government, UN agencies, NGOs) to_________________________________.</w:t>
      </w:r>
    </w:p>
    <w:p w14:paraId="699DD8F3" w14:textId="77777777" w:rsidR="003A7022" w:rsidRDefault="003A7022" w:rsidP="003A7022">
      <w:pPr>
        <w:numPr>
          <w:ilvl w:val="0"/>
          <w:numId w:val="1"/>
        </w:numPr>
        <w:spacing w:after="0" w:line="276" w:lineRule="auto"/>
        <w:jc w:val="both"/>
        <w:rPr>
          <w:rFonts w:ascii="Open Sans" w:eastAsia="Open Sans" w:hAnsi="Open Sans" w:cs="Open Sans"/>
        </w:rPr>
      </w:pPr>
      <w:r>
        <w:rPr>
          <w:rFonts w:ascii="Open Sans" w:eastAsia="Open Sans" w:hAnsi="Open Sans" w:cs="Open Sans"/>
        </w:rPr>
        <w:t xml:space="preserve">Participation in this discussion is free and there is no obligation to respond, you can stop at any point. </w:t>
      </w:r>
    </w:p>
    <w:p w14:paraId="6798D763" w14:textId="77777777" w:rsidR="003A7022" w:rsidRDefault="003A7022" w:rsidP="003A7022">
      <w:pPr>
        <w:numPr>
          <w:ilvl w:val="0"/>
          <w:numId w:val="1"/>
        </w:numPr>
        <w:spacing w:after="0" w:line="276" w:lineRule="auto"/>
        <w:jc w:val="both"/>
        <w:rPr>
          <w:rFonts w:ascii="Open Sans" w:eastAsia="Open Sans" w:hAnsi="Open Sans" w:cs="Open Sans"/>
        </w:rPr>
      </w:pPr>
      <w:r>
        <w:rPr>
          <w:rFonts w:ascii="Open Sans" w:eastAsia="Open Sans" w:hAnsi="Open Sans" w:cs="Open Sans"/>
        </w:rPr>
        <w:t>No personal data will be shared with others and the information provided will be analysed anonymously and used confidentially.</w:t>
      </w:r>
    </w:p>
    <w:p w14:paraId="6D8BED7E" w14:textId="77777777" w:rsidR="003A7022" w:rsidRDefault="003A7022" w:rsidP="003A7022">
      <w:pPr>
        <w:numPr>
          <w:ilvl w:val="0"/>
          <w:numId w:val="1"/>
        </w:numPr>
        <w:spacing w:after="0" w:line="276" w:lineRule="auto"/>
        <w:jc w:val="both"/>
        <w:rPr>
          <w:rFonts w:ascii="Open Sans" w:eastAsia="Open Sans" w:hAnsi="Open Sans" w:cs="Open Sans"/>
        </w:rPr>
      </w:pPr>
      <w:r>
        <w:rPr>
          <w:rFonts w:ascii="Open Sans" w:eastAsia="Open Sans" w:hAnsi="Open Sans" w:cs="Open Sans"/>
        </w:rPr>
        <w:t>Your views are valuable and important and will contribute to ensuring our services and the information we share meets your needs.</w:t>
      </w:r>
    </w:p>
    <w:p w14:paraId="2C22F6A2" w14:textId="77777777" w:rsidR="003A7022" w:rsidRDefault="003A7022" w:rsidP="003A7022">
      <w:pPr>
        <w:spacing w:after="0" w:line="276" w:lineRule="auto"/>
        <w:jc w:val="both"/>
        <w:rPr>
          <w:rFonts w:ascii="Open Sans" w:eastAsia="Open Sans" w:hAnsi="Open Sans" w:cs="Open Sans"/>
        </w:rPr>
      </w:pPr>
    </w:p>
    <w:p w14:paraId="545C6211" w14:textId="77777777" w:rsidR="003A7022" w:rsidRDefault="003A7022" w:rsidP="003A7022">
      <w:pPr>
        <w:spacing w:after="120" w:line="276" w:lineRule="auto"/>
        <w:rPr>
          <w:rFonts w:ascii="Open Sans" w:eastAsia="Open Sans" w:hAnsi="Open Sans" w:cs="Open Sans"/>
        </w:rPr>
      </w:pPr>
      <w:bookmarkStart w:id="0" w:name="_heading=h.2jxsxqh" w:colFirst="0" w:colLast="0"/>
      <w:bookmarkEnd w:id="0"/>
      <w:r>
        <w:rPr>
          <w:rFonts w:ascii="Open Sans" w:eastAsia="Open Sans" w:hAnsi="Open Sans" w:cs="Open Sans"/>
        </w:rPr>
        <w:t xml:space="preserve">Do you have any questions? </w:t>
      </w:r>
    </w:p>
    <w:p w14:paraId="772B0F5F" w14:textId="77777777" w:rsidR="003A7022" w:rsidRDefault="003A7022" w:rsidP="003A7022">
      <w:pPr>
        <w:spacing w:after="120" w:line="276" w:lineRule="auto"/>
        <w:rPr>
          <w:rFonts w:ascii="Open Sans" w:eastAsia="Open Sans" w:hAnsi="Open Sans" w:cs="Open Sans"/>
        </w:rPr>
      </w:pPr>
      <w:r>
        <w:rPr>
          <w:rFonts w:ascii="Open Sans" w:eastAsia="Open Sans" w:hAnsi="Open Sans" w:cs="Open Sans"/>
        </w:rPr>
        <w:t xml:space="preserve">Do you provide consent to document, use, store and share the information provided for reporting and communication purposes? </w:t>
      </w:r>
      <w:r>
        <w:rPr>
          <w:rFonts w:ascii="Open Sans" w:eastAsia="Open Sans" w:hAnsi="Open Sans" w:cs="Open Sans"/>
          <w:color w:val="FF0000"/>
        </w:rPr>
        <w:t>(If NO, say thanks and allow them to leave)</w:t>
      </w:r>
    </w:p>
    <w:p w14:paraId="49F9B09D" w14:textId="77777777" w:rsidR="003A7022" w:rsidRDefault="003A7022" w:rsidP="003A7022">
      <w:pPr>
        <w:spacing w:after="120" w:line="276" w:lineRule="auto"/>
        <w:rPr>
          <w:rFonts w:ascii="Open Sans" w:eastAsia="Open Sans" w:hAnsi="Open Sans" w:cs="Open Sans"/>
          <w:color w:val="FF0000"/>
        </w:rPr>
      </w:pPr>
      <w:r>
        <w:rPr>
          <w:rFonts w:ascii="Open Sans" w:eastAsia="Open Sans" w:hAnsi="Open Sans" w:cs="Open Sans"/>
        </w:rPr>
        <w:lastRenderedPageBreak/>
        <w:t xml:space="preserve">Do you provide consent to take, use, store and share your photos for reporting and communication purposes? </w:t>
      </w:r>
      <w:r>
        <w:rPr>
          <w:rFonts w:ascii="Open Sans" w:eastAsia="Open Sans" w:hAnsi="Open Sans" w:cs="Open Sans"/>
          <w:color w:val="FF0000"/>
        </w:rPr>
        <w:t>(If NO, do not take photos of the person/s at any time)</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2693"/>
      </w:tblGrid>
      <w:tr w:rsidR="003A7022" w14:paraId="1972751E" w14:textId="77777777" w:rsidTr="00BD512C">
        <w:tc>
          <w:tcPr>
            <w:tcW w:w="9067" w:type="dxa"/>
            <w:gridSpan w:val="2"/>
            <w:shd w:val="clear" w:color="auto" w:fill="AEAAAA"/>
          </w:tcPr>
          <w:p w14:paraId="0AF94FAE" w14:textId="77777777" w:rsidR="003A7022" w:rsidRDefault="003A7022" w:rsidP="00BD512C">
            <w:pPr>
              <w:pStyle w:val="Heading4"/>
              <w:rPr>
                <w:rFonts w:ascii="Open Sans" w:eastAsia="Open Sans" w:hAnsi="Open Sans" w:cs="Open Sans"/>
                <w:b w:val="0"/>
                <w:color w:val="C00000"/>
              </w:rPr>
            </w:pPr>
            <w:bookmarkStart w:id="1" w:name="_heading=h.z337ya" w:colFirst="0" w:colLast="0"/>
            <w:bookmarkEnd w:id="1"/>
            <w:r>
              <w:rPr>
                <w:rFonts w:ascii="Montserrat" w:eastAsia="Montserrat" w:hAnsi="Montserrat" w:cs="Montserrat"/>
                <w:color w:val="C00000"/>
                <w:sz w:val="28"/>
                <w:szCs w:val="28"/>
                <w:lang w:val="en-GB"/>
              </w:rPr>
              <w:t xml:space="preserve">FGD </w:t>
            </w:r>
            <w:r>
              <w:rPr>
                <w:rFonts w:ascii="Montserrat" w:eastAsia="Montserrat" w:hAnsi="Montserrat" w:cs="Montserrat"/>
                <w:color w:val="C00000"/>
                <w:sz w:val="28"/>
                <w:szCs w:val="28"/>
              </w:rPr>
              <w:t>QUESTIONS FOR ASSESSMENTS</w:t>
            </w:r>
          </w:p>
        </w:tc>
      </w:tr>
      <w:tr w:rsidR="003A7022" w14:paraId="6F6C25E0" w14:textId="77777777" w:rsidTr="00BD512C">
        <w:tc>
          <w:tcPr>
            <w:tcW w:w="6374" w:type="dxa"/>
            <w:shd w:val="clear" w:color="auto" w:fill="E7E6E6"/>
          </w:tcPr>
          <w:p w14:paraId="5703CE7F" w14:textId="77777777" w:rsidR="003A7022" w:rsidRDefault="003A7022" w:rsidP="00BD512C">
            <w:pPr>
              <w:spacing w:after="120"/>
              <w:rPr>
                <w:rFonts w:ascii="Open Sans" w:eastAsia="Open Sans" w:hAnsi="Open Sans" w:cs="Open Sans"/>
                <w:bCs/>
                <w:i/>
                <w:iCs/>
              </w:rPr>
            </w:pPr>
            <w:r>
              <w:rPr>
                <w:rFonts w:ascii="Open Sans" w:eastAsia="Open Sans" w:hAnsi="Open Sans" w:cs="Open Sans"/>
                <w:b/>
              </w:rPr>
              <w:t xml:space="preserve">QUESTION </w:t>
            </w:r>
            <w:r>
              <w:rPr>
                <w:rFonts w:ascii="Open Sans" w:eastAsia="Open Sans" w:hAnsi="Open Sans" w:cs="Open Sans"/>
                <w:bCs/>
                <w:i/>
                <w:iCs/>
              </w:rPr>
              <w:t xml:space="preserve"> </w:t>
            </w:r>
          </w:p>
          <w:p w14:paraId="4815CCBB" w14:textId="77777777" w:rsidR="003A7022" w:rsidRPr="009F7E4F" w:rsidRDefault="003A7022" w:rsidP="00BD512C">
            <w:pPr>
              <w:spacing w:after="120"/>
              <w:rPr>
                <w:rFonts w:ascii="Open Sans" w:eastAsia="Open Sans" w:hAnsi="Open Sans" w:cs="Open Sans"/>
                <w:b/>
                <w:sz w:val="20"/>
                <w:szCs w:val="20"/>
              </w:rPr>
            </w:pPr>
            <w:r>
              <w:rPr>
                <w:rFonts w:ascii="Open Sans" w:eastAsia="Open Sans" w:hAnsi="Open Sans" w:cs="Open Sans"/>
                <w:bCs/>
                <w:i/>
                <w:iCs/>
                <w:sz w:val="20"/>
                <w:szCs w:val="20"/>
              </w:rPr>
              <w:t>P</w:t>
            </w:r>
            <w:r>
              <w:rPr>
                <w:rFonts w:ascii="Open Sans" w:hAnsi="Open Sans" w:cs="Open Sans"/>
                <w:i/>
                <w:iCs/>
                <w:sz w:val="20"/>
                <w:szCs w:val="20"/>
                <w:lang w:eastAsia="x-none"/>
              </w:rPr>
              <w:t>riority</w:t>
            </w:r>
            <w:r w:rsidRPr="009F7E4F">
              <w:rPr>
                <w:rFonts w:ascii="Open Sans" w:hAnsi="Open Sans" w:cs="Open Sans"/>
                <w:i/>
                <w:iCs/>
                <w:sz w:val="20"/>
                <w:szCs w:val="20"/>
                <w:lang w:eastAsia="x-none"/>
              </w:rPr>
              <w:t xml:space="preserve"> questions </w:t>
            </w:r>
            <w:r>
              <w:rPr>
                <w:rFonts w:ascii="Open Sans" w:hAnsi="Open Sans" w:cs="Open Sans"/>
                <w:i/>
                <w:iCs/>
                <w:sz w:val="20"/>
                <w:szCs w:val="20"/>
                <w:lang w:eastAsia="x-none"/>
              </w:rPr>
              <w:t xml:space="preserve">are marked with an * but it will depend on your context and needs. Not all follow up questions need to be asked, they are there to help spark discussion and guide what information to collect. </w:t>
            </w:r>
          </w:p>
        </w:tc>
        <w:tc>
          <w:tcPr>
            <w:tcW w:w="2693" w:type="dxa"/>
            <w:shd w:val="clear" w:color="auto" w:fill="E7E6E6"/>
          </w:tcPr>
          <w:p w14:paraId="075BFFAC" w14:textId="77777777" w:rsidR="003A7022" w:rsidRDefault="003A7022" w:rsidP="00BD512C">
            <w:pPr>
              <w:jc w:val="center"/>
              <w:rPr>
                <w:rFonts w:ascii="Open Sans" w:eastAsia="Open Sans" w:hAnsi="Open Sans" w:cs="Open Sans"/>
                <w:b/>
              </w:rPr>
            </w:pPr>
            <w:r>
              <w:rPr>
                <w:rFonts w:ascii="Open Sans" w:eastAsia="Open Sans" w:hAnsi="Open Sans" w:cs="Open Sans"/>
                <w:b/>
              </w:rPr>
              <w:t>ANSWER</w:t>
            </w:r>
          </w:p>
        </w:tc>
      </w:tr>
      <w:tr w:rsidR="003A7022" w14:paraId="44097456" w14:textId="77777777" w:rsidTr="00BD512C">
        <w:tc>
          <w:tcPr>
            <w:tcW w:w="6374" w:type="dxa"/>
          </w:tcPr>
          <w:p w14:paraId="22F5EBA7" w14:textId="77777777" w:rsidR="003A7022" w:rsidRDefault="003A7022" w:rsidP="003A7022">
            <w:pPr>
              <w:numPr>
                <w:ilvl w:val="0"/>
                <w:numId w:val="2"/>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are the most important needs in this community right now? *</w:t>
            </w:r>
          </w:p>
          <w:p w14:paraId="4F5E2116" w14:textId="367E83DB" w:rsidR="003A7022" w:rsidRDefault="003A7022" w:rsidP="00BD512C">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(If relevant) How has the crisis affected different groups? </w:t>
            </w:r>
            <w:r w:rsidR="00474227">
              <w:rPr>
                <w:rFonts w:ascii="Open Sans" w:eastAsia="Open Sans" w:hAnsi="Open Sans" w:cs="Open Sans"/>
                <w:color w:val="000000"/>
              </w:rPr>
              <w:t>How are these</w:t>
            </w:r>
            <w:r w:rsidR="00D22EA6">
              <w:rPr>
                <w:rFonts w:ascii="Open Sans" w:eastAsia="Open Sans" w:hAnsi="Open Sans" w:cs="Open Sans"/>
                <w:color w:val="000000"/>
              </w:rPr>
              <w:t xml:space="preserve"> needs addressed presently and by who?</w:t>
            </w:r>
          </w:p>
        </w:tc>
        <w:tc>
          <w:tcPr>
            <w:tcW w:w="2693" w:type="dxa"/>
          </w:tcPr>
          <w:p w14:paraId="69282467" w14:textId="77777777" w:rsidR="003A7022" w:rsidRDefault="003A7022" w:rsidP="00BD512C">
            <w:pPr>
              <w:spacing w:before="120"/>
              <w:jc w:val="both"/>
              <w:rPr>
                <w:rFonts w:ascii="Open Sans" w:eastAsia="Open Sans" w:hAnsi="Open Sans" w:cs="Open Sans"/>
                <w:b/>
              </w:rPr>
            </w:pPr>
          </w:p>
        </w:tc>
      </w:tr>
      <w:tr w:rsidR="003A7022" w14:paraId="58577488" w14:textId="77777777" w:rsidTr="00BD512C">
        <w:tc>
          <w:tcPr>
            <w:tcW w:w="6374" w:type="dxa"/>
          </w:tcPr>
          <w:p w14:paraId="39C0D6D1" w14:textId="77777777" w:rsidR="003A7022" w:rsidRDefault="003A7022" w:rsidP="003A7022">
            <w:pPr>
              <w:numPr>
                <w:ilvl w:val="0"/>
                <w:numId w:val="2"/>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community groups and associations are active in this community? *</w:t>
            </w:r>
          </w:p>
          <w:p w14:paraId="35FDE605" w14:textId="77777777" w:rsidR="003A7022" w:rsidRDefault="003A7022" w:rsidP="00BD512C">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Is anyone here a member of these groups? </w:t>
            </w:r>
          </w:p>
          <w:p w14:paraId="686E1C57" w14:textId="77777777" w:rsidR="003A7022" w:rsidRPr="00D05887" w:rsidRDefault="003A7022" w:rsidP="00BD512C">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i/>
                <w:sz w:val="20"/>
                <w:szCs w:val="20"/>
              </w:rPr>
              <w:t>Note how many men and women say they are members of committees to understand how well attended these are.</w:t>
            </w:r>
          </w:p>
        </w:tc>
        <w:tc>
          <w:tcPr>
            <w:tcW w:w="2693" w:type="dxa"/>
          </w:tcPr>
          <w:p w14:paraId="63421D3B" w14:textId="77777777" w:rsidR="003A7022" w:rsidRDefault="003A7022" w:rsidP="00BD512C">
            <w:pPr>
              <w:spacing w:before="120"/>
              <w:jc w:val="both"/>
              <w:rPr>
                <w:rFonts w:ascii="Open Sans" w:eastAsia="Open Sans" w:hAnsi="Open Sans" w:cs="Open Sans"/>
                <w:b/>
              </w:rPr>
            </w:pPr>
          </w:p>
          <w:p w14:paraId="7A684249" w14:textId="77777777" w:rsidR="003A7022" w:rsidRDefault="003A7022" w:rsidP="00BD512C">
            <w:pPr>
              <w:spacing w:before="120"/>
              <w:jc w:val="both"/>
              <w:rPr>
                <w:rFonts w:ascii="Open Sans" w:eastAsia="Open Sans" w:hAnsi="Open Sans" w:cs="Open Sans"/>
                <w:b/>
              </w:rPr>
            </w:pPr>
          </w:p>
          <w:p w14:paraId="0CC3F344" w14:textId="77777777" w:rsidR="003A7022" w:rsidRDefault="003A7022" w:rsidP="00BD512C">
            <w:pPr>
              <w:spacing w:before="120"/>
              <w:jc w:val="both"/>
              <w:rPr>
                <w:rFonts w:ascii="Open Sans" w:eastAsia="Open Sans" w:hAnsi="Open Sans" w:cs="Open Sans"/>
                <w:b/>
              </w:rPr>
            </w:pPr>
          </w:p>
          <w:p w14:paraId="54583E36" w14:textId="77777777" w:rsidR="003A7022" w:rsidRDefault="003A7022" w:rsidP="00BD512C">
            <w:pPr>
              <w:spacing w:before="120"/>
              <w:jc w:val="both"/>
              <w:rPr>
                <w:rFonts w:ascii="Open Sans" w:eastAsia="Open Sans" w:hAnsi="Open Sans" w:cs="Open Sans"/>
                <w:b/>
              </w:rPr>
            </w:pPr>
          </w:p>
        </w:tc>
      </w:tr>
      <w:tr w:rsidR="003A7022" w14:paraId="0F6C18D4" w14:textId="77777777" w:rsidTr="00BD512C">
        <w:tc>
          <w:tcPr>
            <w:tcW w:w="6374" w:type="dxa"/>
          </w:tcPr>
          <w:p w14:paraId="2E1E7A39" w14:textId="77777777" w:rsidR="003A7022" w:rsidRDefault="003A7022" w:rsidP="003A7022">
            <w:pPr>
              <w:numPr>
                <w:ilvl w:val="0"/>
                <w:numId w:val="2"/>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often are community meetings held here? *</w:t>
            </w:r>
          </w:p>
          <w:p w14:paraId="62439700" w14:textId="77777777" w:rsidR="003A7022" w:rsidRDefault="003A7022" w:rsidP="00BD512C">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When? Where? Who leads these? Who attends these? Are there people in the community who don’t attend?</w:t>
            </w:r>
          </w:p>
        </w:tc>
        <w:tc>
          <w:tcPr>
            <w:tcW w:w="2693" w:type="dxa"/>
          </w:tcPr>
          <w:p w14:paraId="5604C0FA" w14:textId="77777777" w:rsidR="003A7022" w:rsidRDefault="003A7022" w:rsidP="00BD512C">
            <w:pPr>
              <w:spacing w:before="120"/>
              <w:jc w:val="both"/>
              <w:rPr>
                <w:rFonts w:ascii="Open Sans" w:eastAsia="Open Sans" w:hAnsi="Open Sans" w:cs="Open Sans"/>
                <w:b/>
              </w:rPr>
            </w:pPr>
          </w:p>
        </w:tc>
      </w:tr>
      <w:tr w:rsidR="003A7022" w14:paraId="100BFA44" w14:textId="77777777" w:rsidTr="00BD512C">
        <w:tc>
          <w:tcPr>
            <w:tcW w:w="6374" w:type="dxa"/>
          </w:tcPr>
          <w:p w14:paraId="410146F8" w14:textId="77777777" w:rsidR="003A7022" w:rsidRDefault="003A7022" w:rsidP="003A7022">
            <w:pPr>
              <w:numPr>
                <w:ilvl w:val="0"/>
                <w:numId w:val="2"/>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Are the community leaders supporting you? *</w:t>
            </w:r>
          </w:p>
          <w:p w14:paraId="690C7CA5" w14:textId="77777777" w:rsidR="003A7022" w:rsidRDefault="003A7022" w:rsidP="00BD512C">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For example, would you be happy for leaders to decide who should receive support and who should not? Who else is trusted in the community? </w:t>
            </w:r>
          </w:p>
          <w:p w14:paraId="1F16BD01" w14:textId="77777777" w:rsidR="003A7022" w:rsidRDefault="003A7022" w:rsidP="00BD512C">
            <w:pPr>
              <w:pBdr>
                <w:top w:val="nil"/>
                <w:left w:val="nil"/>
                <w:bottom w:val="nil"/>
                <w:right w:val="nil"/>
                <w:between w:val="nil"/>
              </w:pBdr>
              <w:spacing w:before="120" w:after="120"/>
              <w:rPr>
                <w:rFonts w:ascii="Open Sans" w:eastAsia="Open Sans" w:hAnsi="Open Sans" w:cs="Open Sans"/>
                <w:b/>
                <w:color w:val="000000"/>
                <w:sz w:val="20"/>
                <w:szCs w:val="20"/>
              </w:rPr>
            </w:pPr>
            <w:r>
              <w:rPr>
                <w:rFonts w:ascii="Open Sans" w:eastAsia="Open Sans" w:hAnsi="Open Sans" w:cs="Open Sans"/>
                <w:i/>
                <w:color w:val="000000"/>
                <w:sz w:val="20"/>
                <w:szCs w:val="20"/>
              </w:rPr>
              <w:t xml:space="preserve">This is a sensitive question so may need to be asked differently depending on the context and culture, and who is present in the FGD. The aim is to understand if community leaders are trusted. </w:t>
            </w:r>
          </w:p>
        </w:tc>
        <w:tc>
          <w:tcPr>
            <w:tcW w:w="2693" w:type="dxa"/>
          </w:tcPr>
          <w:p w14:paraId="465D9AE4" w14:textId="77777777" w:rsidR="003A7022" w:rsidRDefault="003A7022" w:rsidP="00BD512C">
            <w:pPr>
              <w:spacing w:before="120"/>
              <w:jc w:val="both"/>
              <w:rPr>
                <w:rFonts w:ascii="Open Sans" w:eastAsia="Open Sans" w:hAnsi="Open Sans" w:cs="Open Sans"/>
                <w:b/>
              </w:rPr>
            </w:pPr>
          </w:p>
        </w:tc>
      </w:tr>
      <w:tr w:rsidR="003A7022" w14:paraId="27FB70E6" w14:textId="77777777" w:rsidTr="00BD512C">
        <w:tc>
          <w:tcPr>
            <w:tcW w:w="6374" w:type="dxa"/>
          </w:tcPr>
          <w:p w14:paraId="368CC996" w14:textId="77777777" w:rsidR="003A7022" w:rsidRDefault="003A7022" w:rsidP="003A7022">
            <w:pPr>
              <w:numPr>
                <w:ilvl w:val="0"/>
                <w:numId w:val="2"/>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are decisions made in this community about issues that affect the community as whole? *</w:t>
            </w:r>
          </w:p>
          <w:p w14:paraId="521E52E3" w14:textId="77777777" w:rsidR="003A7022" w:rsidRDefault="003A7022" w:rsidP="00BD512C">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lastRenderedPageBreak/>
              <w:t>For example, during community meetings? By the groups and associations? By the leader on their own?</w:t>
            </w:r>
          </w:p>
          <w:p w14:paraId="705EAEAC" w14:textId="77777777" w:rsidR="003A7022" w:rsidRDefault="003A7022" w:rsidP="00BD512C">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Do you feel like you have a say in decisions that affect your community? If not, why not? How important is it to you to be involved in decisions about your community?</w:t>
            </w:r>
          </w:p>
        </w:tc>
        <w:tc>
          <w:tcPr>
            <w:tcW w:w="2693" w:type="dxa"/>
          </w:tcPr>
          <w:p w14:paraId="7B5FDF03" w14:textId="77777777" w:rsidR="003A7022" w:rsidRDefault="003A7022" w:rsidP="00BD512C">
            <w:pPr>
              <w:spacing w:before="120"/>
              <w:jc w:val="both"/>
              <w:rPr>
                <w:rFonts w:ascii="Open Sans" w:eastAsia="Open Sans" w:hAnsi="Open Sans" w:cs="Open Sans"/>
                <w:b/>
              </w:rPr>
            </w:pPr>
          </w:p>
        </w:tc>
      </w:tr>
      <w:tr w:rsidR="003A7022" w14:paraId="0E2D8C4F" w14:textId="77777777" w:rsidTr="00BD512C">
        <w:tc>
          <w:tcPr>
            <w:tcW w:w="6374" w:type="dxa"/>
          </w:tcPr>
          <w:p w14:paraId="7426F64D" w14:textId="77777777" w:rsidR="003A7022" w:rsidRDefault="003A7022" w:rsidP="003A7022">
            <w:pPr>
              <w:numPr>
                <w:ilvl w:val="0"/>
                <w:numId w:val="2"/>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is the best way to make sure people in the community can take part in planning activities? *</w:t>
            </w:r>
          </w:p>
          <w:p w14:paraId="15C3E482" w14:textId="77777777" w:rsidR="003A7022" w:rsidRDefault="003A7022" w:rsidP="00BD512C">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For example, should we plan with the leaders? Through the committees? Through meetings like this? </w:t>
            </w:r>
          </w:p>
        </w:tc>
        <w:tc>
          <w:tcPr>
            <w:tcW w:w="2693" w:type="dxa"/>
          </w:tcPr>
          <w:p w14:paraId="1721FE82" w14:textId="77777777" w:rsidR="003A7022" w:rsidRDefault="003A7022" w:rsidP="00BD512C">
            <w:pPr>
              <w:spacing w:before="120"/>
              <w:jc w:val="both"/>
              <w:rPr>
                <w:rFonts w:ascii="Open Sans" w:eastAsia="Open Sans" w:hAnsi="Open Sans" w:cs="Open Sans"/>
                <w:b/>
              </w:rPr>
            </w:pPr>
          </w:p>
        </w:tc>
      </w:tr>
      <w:tr w:rsidR="003A7022" w14:paraId="75CE02E2" w14:textId="77777777" w:rsidTr="00BD512C">
        <w:tc>
          <w:tcPr>
            <w:tcW w:w="6374" w:type="dxa"/>
          </w:tcPr>
          <w:p w14:paraId="046C6654" w14:textId="77777777" w:rsidR="003A7022" w:rsidRDefault="003A7022" w:rsidP="003A7022">
            <w:pPr>
              <w:numPr>
                <w:ilvl w:val="0"/>
                <w:numId w:val="2"/>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 xml:space="preserve">How well do people get along with each other in this community? Are there are any tensions or arguments between different groups? </w:t>
            </w:r>
          </w:p>
          <w:p w14:paraId="4D9E5DC3" w14:textId="77777777" w:rsidR="003A7022" w:rsidRDefault="003A7022" w:rsidP="00BD512C">
            <w:pPr>
              <w:pBdr>
                <w:top w:val="nil"/>
                <w:left w:val="nil"/>
                <w:bottom w:val="nil"/>
                <w:right w:val="nil"/>
                <w:between w:val="nil"/>
              </w:pBdr>
              <w:spacing w:before="120" w:after="120"/>
              <w:rPr>
                <w:rFonts w:ascii="Open Sans" w:eastAsia="Open Sans" w:hAnsi="Open Sans" w:cs="Open Sans"/>
                <w:color w:val="000000"/>
                <w:sz w:val="20"/>
                <w:szCs w:val="20"/>
              </w:rPr>
            </w:pPr>
            <w:r>
              <w:rPr>
                <w:rFonts w:ascii="Open Sans" w:eastAsia="Open Sans" w:hAnsi="Open Sans" w:cs="Open Sans"/>
                <w:i/>
                <w:color w:val="000000"/>
                <w:sz w:val="20"/>
                <w:szCs w:val="20"/>
              </w:rPr>
              <w:t>This is a sensitive question so may need to be phrased differently depending on the context and who is in the FGD. The aim is to understand if people trust one another and can work together.</w:t>
            </w:r>
          </w:p>
        </w:tc>
        <w:tc>
          <w:tcPr>
            <w:tcW w:w="2693" w:type="dxa"/>
          </w:tcPr>
          <w:p w14:paraId="4F7FD2FD" w14:textId="77777777" w:rsidR="003A7022" w:rsidRDefault="003A7022" w:rsidP="00BD512C">
            <w:pPr>
              <w:spacing w:before="120"/>
              <w:jc w:val="both"/>
              <w:rPr>
                <w:rFonts w:ascii="Open Sans" w:eastAsia="Open Sans" w:hAnsi="Open Sans" w:cs="Open Sans"/>
                <w:b/>
              </w:rPr>
            </w:pPr>
          </w:p>
        </w:tc>
      </w:tr>
      <w:tr w:rsidR="003A7022" w14:paraId="7A4515B4" w14:textId="77777777" w:rsidTr="00BD512C">
        <w:tc>
          <w:tcPr>
            <w:tcW w:w="6374" w:type="dxa"/>
          </w:tcPr>
          <w:p w14:paraId="7B51832C" w14:textId="77777777" w:rsidR="003A7022" w:rsidRDefault="003A7022" w:rsidP="003A7022">
            <w:pPr>
              <w:numPr>
                <w:ilvl w:val="0"/>
                <w:numId w:val="2"/>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is the best way for us to share information with people in this community? *</w:t>
            </w:r>
          </w:p>
          <w:p w14:paraId="01221E8F" w14:textId="77777777" w:rsidR="003A7022" w:rsidRDefault="003A7022" w:rsidP="00BD512C">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Which channels? Which languages? Are there people in the community who find it harder to access information? How do people share information with each other?</w:t>
            </w:r>
          </w:p>
        </w:tc>
        <w:tc>
          <w:tcPr>
            <w:tcW w:w="2693" w:type="dxa"/>
          </w:tcPr>
          <w:p w14:paraId="14FAF2E6" w14:textId="77777777" w:rsidR="003A7022" w:rsidRDefault="003A7022" w:rsidP="00BD512C">
            <w:pPr>
              <w:spacing w:before="120"/>
              <w:jc w:val="both"/>
              <w:rPr>
                <w:rFonts w:ascii="Open Sans" w:eastAsia="Open Sans" w:hAnsi="Open Sans" w:cs="Open Sans"/>
                <w:b/>
              </w:rPr>
            </w:pPr>
          </w:p>
        </w:tc>
      </w:tr>
      <w:tr w:rsidR="003A7022" w14:paraId="2478849B" w14:textId="77777777" w:rsidTr="00BD512C">
        <w:tc>
          <w:tcPr>
            <w:tcW w:w="6374" w:type="dxa"/>
          </w:tcPr>
          <w:p w14:paraId="475E8FEA" w14:textId="77777777" w:rsidR="003A7022" w:rsidRDefault="003A7022" w:rsidP="003A7022">
            <w:pPr>
              <w:numPr>
                <w:ilvl w:val="0"/>
                <w:numId w:val="2"/>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information would people like to receive or feel they are not getting?</w:t>
            </w:r>
          </w:p>
        </w:tc>
        <w:tc>
          <w:tcPr>
            <w:tcW w:w="2693" w:type="dxa"/>
          </w:tcPr>
          <w:p w14:paraId="11C3ED6F" w14:textId="77777777" w:rsidR="003A7022" w:rsidRDefault="003A7022" w:rsidP="00BD512C">
            <w:pPr>
              <w:spacing w:before="120"/>
              <w:jc w:val="both"/>
              <w:rPr>
                <w:rFonts w:ascii="Open Sans" w:eastAsia="Open Sans" w:hAnsi="Open Sans" w:cs="Open Sans"/>
                <w:b/>
              </w:rPr>
            </w:pPr>
          </w:p>
        </w:tc>
      </w:tr>
      <w:tr w:rsidR="003A7022" w14:paraId="5C300F70" w14:textId="77777777" w:rsidTr="00BD512C">
        <w:tc>
          <w:tcPr>
            <w:tcW w:w="6374" w:type="dxa"/>
          </w:tcPr>
          <w:p w14:paraId="3E83FA83" w14:textId="77777777" w:rsidR="003A7022" w:rsidRDefault="003A7022" w:rsidP="003A7022">
            <w:pPr>
              <w:numPr>
                <w:ilvl w:val="0"/>
                <w:numId w:val="2"/>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is the best way for people to share feedback, concerns or ask questions to the Red Cross? *</w:t>
            </w:r>
          </w:p>
          <w:p w14:paraId="682E4303" w14:textId="77777777" w:rsidR="003A7022" w:rsidRDefault="003A7022" w:rsidP="00BD512C">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What if the complaint is something private? For example, about the way we have treated you</w:t>
            </w:r>
          </w:p>
        </w:tc>
        <w:tc>
          <w:tcPr>
            <w:tcW w:w="2693" w:type="dxa"/>
          </w:tcPr>
          <w:p w14:paraId="51CDB89C" w14:textId="77777777" w:rsidR="003A7022" w:rsidRDefault="003A7022" w:rsidP="00BD512C">
            <w:pPr>
              <w:spacing w:before="120"/>
              <w:jc w:val="both"/>
              <w:rPr>
                <w:rFonts w:ascii="Open Sans" w:eastAsia="Open Sans" w:hAnsi="Open Sans" w:cs="Open Sans"/>
                <w:b/>
              </w:rPr>
            </w:pPr>
          </w:p>
        </w:tc>
      </w:tr>
      <w:tr w:rsidR="003A7022" w14:paraId="105417D9" w14:textId="77777777" w:rsidTr="00BD512C">
        <w:tc>
          <w:tcPr>
            <w:tcW w:w="6374" w:type="dxa"/>
          </w:tcPr>
          <w:p w14:paraId="3ACD2291" w14:textId="77777777" w:rsidR="003A7022" w:rsidRPr="00ED0643" w:rsidRDefault="003A7022" w:rsidP="003A7022">
            <w:pPr>
              <w:numPr>
                <w:ilvl w:val="0"/>
                <w:numId w:val="2"/>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are the different roles and responsibilities of women, men, boys, and girls in the community and at home?</w:t>
            </w:r>
          </w:p>
        </w:tc>
        <w:tc>
          <w:tcPr>
            <w:tcW w:w="2693" w:type="dxa"/>
          </w:tcPr>
          <w:p w14:paraId="6AB3D736" w14:textId="77777777" w:rsidR="003A7022" w:rsidRDefault="003A7022" w:rsidP="00BD512C">
            <w:pPr>
              <w:spacing w:before="120"/>
              <w:jc w:val="both"/>
              <w:rPr>
                <w:rFonts w:ascii="Open Sans" w:eastAsia="Open Sans" w:hAnsi="Open Sans" w:cs="Open Sans"/>
                <w:b/>
              </w:rPr>
            </w:pPr>
          </w:p>
        </w:tc>
      </w:tr>
      <w:tr w:rsidR="003A7022" w14:paraId="76956D4D" w14:textId="77777777" w:rsidTr="00BD512C">
        <w:tc>
          <w:tcPr>
            <w:tcW w:w="6374" w:type="dxa"/>
          </w:tcPr>
          <w:p w14:paraId="0523A286" w14:textId="77777777" w:rsidR="003A7022" w:rsidRDefault="003A7022" w:rsidP="003A7022">
            <w:pPr>
              <w:numPr>
                <w:ilvl w:val="0"/>
                <w:numId w:val="2"/>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lastRenderedPageBreak/>
              <w:t>What have you heard about the Red Cross Red Crescent?</w:t>
            </w:r>
          </w:p>
          <w:p w14:paraId="431E951E" w14:textId="77777777" w:rsidR="003A7022" w:rsidRDefault="003A7022" w:rsidP="00BD512C">
            <w:pPr>
              <w:pBdr>
                <w:top w:val="nil"/>
                <w:left w:val="nil"/>
                <w:bottom w:val="nil"/>
                <w:right w:val="nil"/>
                <w:between w:val="nil"/>
              </w:pBdr>
              <w:spacing w:before="120" w:after="120"/>
              <w:rPr>
                <w:rFonts w:ascii="Open Sans" w:eastAsia="Open Sans" w:hAnsi="Open Sans" w:cs="Open Sans"/>
                <w:b/>
                <w:color w:val="000000"/>
              </w:rPr>
            </w:pPr>
            <w:r>
              <w:rPr>
                <w:rFonts w:ascii="Open Sans" w:eastAsia="Open Sans" w:hAnsi="Open Sans" w:cs="Open Sans"/>
                <w:i/>
                <w:color w:val="000000"/>
                <w:sz w:val="20"/>
                <w:szCs w:val="20"/>
              </w:rPr>
              <w:t>The aim of this question is to understand what the community thinks and knows about the National Society as this will impact on how they interact with us going forward.</w:t>
            </w:r>
          </w:p>
        </w:tc>
        <w:tc>
          <w:tcPr>
            <w:tcW w:w="2693" w:type="dxa"/>
          </w:tcPr>
          <w:p w14:paraId="074B80B6" w14:textId="77777777" w:rsidR="003A7022" w:rsidRDefault="003A7022" w:rsidP="00BD512C">
            <w:pPr>
              <w:spacing w:before="120"/>
              <w:jc w:val="both"/>
              <w:rPr>
                <w:rFonts w:ascii="Open Sans" w:eastAsia="Open Sans" w:hAnsi="Open Sans" w:cs="Open Sans"/>
                <w:b/>
              </w:rPr>
            </w:pPr>
          </w:p>
        </w:tc>
      </w:tr>
      <w:tr w:rsidR="003A7022" w14:paraId="2981BA0F" w14:textId="77777777" w:rsidTr="00BD512C">
        <w:tc>
          <w:tcPr>
            <w:tcW w:w="6374" w:type="dxa"/>
          </w:tcPr>
          <w:p w14:paraId="5D8F2319" w14:textId="77777777" w:rsidR="003A7022" w:rsidRDefault="003A7022" w:rsidP="003A7022">
            <w:pPr>
              <w:numPr>
                <w:ilvl w:val="0"/>
                <w:numId w:val="2"/>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Do you have any questions for us? *</w:t>
            </w:r>
          </w:p>
        </w:tc>
        <w:tc>
          <w:tcPr>
            <w:tcW w:w="2693" w:type="dxa"/>
          </w:tcPr>
          <w:p w14:paraId="5742674C" w14:textId="77777777" w:rsidR="003A7022" w:rsidRDefault="003A7022" w:rsidP="00BD512C">
            <w:pPr>
              <w:spacing w:before="120"/>
              <w:jc w:val="both"/>
              <w:rPr>
                <w:rFonts w:ascii="Open Sans" w:eastAsia="Open Sans" w:hAnsi="Open Sans" w:cs="Open Sans"/>
                <w:b/>
              </w:rPr>
            </w:pPr>
          </w:p>
        </w:tc>
      </w:tr>
    </w:tbl>
    <w:p w14:paraId="70CB970E" w14:textId="77777777" w:rsidR="00227143" w:rsidRDefault="00227143"/>
    <w:sectPr w:rsidR="00227143">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720C" w14:textId="77777777" w:rsidR="00391DA7" w:rsidRDefault="00391DA7" w:rsidP="003A7022">
      <w:pPr>
        <w:spacing w:after="0" w:line="240" w:lineRule="auto"/>
      </w:pPr>
      <w:r>
        <w:separator/>
      </w:r>
    </w:p>
  </w:endnote>
  <w:endnote w:type="continuationSeparator" w:id="0">
    <w:p w14:paraId="360802F0" w14:textId="77777777" w:rsidR="00391DA7" w:rsidRDefault="00391DA7" w:rsidP="003A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D7C4" w14:textId="77777777" w:rsidR="00391DA7" w:rsidRDefault="00391DA7" w:rsidP="003A7022">
      <w:pPr>
        <w:spacing w:after="0" w:line="240" w:lineRule="auto"/>
      </w:pPr>
      <w:r>
        <w:separator/>
      </w:r>
    </w:p>
  </w:footnote>
  <w:footnote w:type="continuationSeparator" w:id="0">
    <w:p w14:paraId="62BB6C3E" w14:textId="77777777" w:rsidR="00391DA7" w:rsidRDefault="00391DA7" w:rsidP="003A7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00ED" w14:textId="77777777" w:rsidR="003A7022" w:rsidRDefault="003A7022">
    <w:pPr>
      <w:pStyle w:val="Header"/>
    </w:pPr>
  </w:p>
  <w:tbl>
    <w:tblPr>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3"/>
      <w:gridCol w:w="363"/>
    </w:tblGrid>
    <w:tr w:rsidR="003A7022" w14:paraId="500AD98C" w14:textId="77777777" w:rsidTr="00BD512C">
      <w:tc>
        <w:tcPr>
          <w:tcW w:w="8663" w:type="dxa"/>
          <w:tcBorders>
            <w:top w:val="nil"/>
            <w:left w:val="nil"/>
            <w:bottom w:val="single" w:sz="4" w:space="0" w:color="000000"/>
          </w:tcBorders>
          <w:vAlign w:val="bottom"/>
        </w:tcPr>
        <w:p w14:paraId="03696F19" w14:textId="77777777" w:rsidR="003A7022" w:rsidRDefault="003A7022" w:rsidP="003A7022">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r>
            <w:rPr>
              <w:noProof/>
            </w:rPr>
            <w:drawing>
              <wp:anchor distT="0" distB="0" distL="114300" distR="114300" simplePos="0" relativeHeight="251659264" behindDoc="0" locked="0" layoutInCell="1" hidden="0" allowOverlap="1" wp14:anchorId="292A078E" wp14:editId="4C70A12F">
                <wp:simplePos x="0" y="0"/>
                <wp:positionH relativeFrom="column">
                  <wp:posOffset>-73023</wp:posOffset>
                </wp:positionH>
                <wp:positionV relativeFrom="paragraph">
                  <wp:posOffset>2438</wp:posOffset>
                </wp:positionV>
                <wp:extent cx="1790065" cy="714375"/>
                <wp:effectExtent l="0" t="0" r="0" b="0"/>
                <wp:wrapSquare wrapText="bothSides" distT="0" distB="0" distL="114300" distR="114300"/>
                <wp:docPr id="19"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7ED7D43D" w14:textId="77777777" w:rsidR="003A7022" w:rsidRDefault="003A7022" w:rsidP="003A7022">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p>
        <w:p w14:paraId="38F63746" w14:textId="77777777" w:rsidR="003A7022" w:rsidRDefault="003A7022" w:rsidP="003A7022">
          <w:pPr>
            <w:pBdr>
              <w:top w:val="nil"/>
              <w:left w:val="nil"/>
              <w:bottom w:val="nil"/>
              <w:right w:val="nil"/>
              <w:between w:val="nil"/>
            </w:pBdr>
            <w:tabs>
              <w:tab w:val="center" w:pos="4513"/>
              <w:tab w:val="right" w:pos="9026"/>
            </w:tabs>
            <w:spacing w:after="0" w:line="276" w:lineRule="auto"/>
            <w:ind w:left="720"/>
            <w:jc w:val="right"/>
            <w:rPr>
              <w:rFonts w:ascii="Montserrat" w:eastAsia="Montserrat" w:hAnsi="Montserrat" w:cs="Montserrat"/>
              <w:b/>
              <w:color w:val="000000"/>
              <w:sz w:val="21"/>
              <w:szCs w:val="21"/>
            </w:rPr>
          </w:pPr>
          <w:r>
            <w:rPr>
              <w:rFonts w:ascii="Montserrat" w:eastAsia="Montserrat" w:hAnsi="Montserrat" w:cs="Montserrat"/>
              <w:b/>
              <w:color w:val="000000"/>
              <w:sz w:val="21"/>
              <w:szCs w:val="21"/>
            </w:rPr>
            <w:t>Community engagement and accountability toolkit</w:t>
          </w:r>
        </w:p>
        <w:p w14:paraId="58B34FDF" w14:textId="77777777" w:rsidR="003A7022" w:rsidRDefault="003A7022" w:rsidP="003A7022">
          <w:pPr>
            <w:pBdr>
              <w:top w:val="nil"/>
              <w:left w:val="nil"/>
              <w:bottom w:val="nil"/>
              <w:right w:val="nil"/>
              <w:between w:val="nil"/>
            </w:pBdr>
            <w:tabs>
              <w:tab w:val="center" w:pos="4513"/>
              <w:tab w:val="right" w:pos="9026"/>
            </w:tabs>
            <w:spacing w:after="0" w:line="276" w:lineRule="auto"/>
            <w:ind w:left="720"/>
            <w:jc w:val="right"/>
            <w:rPr>
              <w:rFonts w:ascii="Montserrat" w:eastAsia="Montserrat" w:hAnsi="Montserrat" w:cs="Montserrat"/>
              <w:color w:val="000000"/>
              <w:sz w:val="24"/>
              <w:szCs w:val="24"/>
            </w:rPr>
          </w:pPr>
          <w:r>
            <w:rPr>
              <w:rFonts w:ascii="Montserrat" w:eastAsia="Montserrat" w:hAnsi="Montserrat" w:cs="Montserrat"/>
              <w:color w:val="000000"/>
              <w:sz w:val="21"/>
              <w:szCs w:val="21"/>
            </w:rPr>
            <w:t>Tool 16: Focus Group Discussion (FGD) guide</w:t>
          </w:r>
        </w:p>
      </w:tc>
      <w:tc>
        <w:tcPr>
          <w:tcW w:w="363" w:type="dxa"/>
          <w:tcBorders>
            <w:top w:val="nil"/>
            <w:bottom w:val="single" w:sz="4" w:space="0" w:color="C55911"/>
          </w:tcBorders>
          <w:shd w:val="clear" w:color="auto" w:fill="FF0000"/>
          <w:vAlign w:val="bottom"/>
        </w:tcPr>
        <w:p w14:paraId="720BF6E0" w14:textId="77777777" w:rsidR="003A7022" w:rsidRDefault="003A7022" w:rsidP="003A7022">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sz w:val="24"/>
              <w:szCs w:val="24"/>
            </w:rPr>
          </w:pPr>
        </w:p>
      </w:tc>
    </w:tr>
  </w:tbl>
  <w:p w14:paraId="4B48B889" w14:textId="77777777" w:rsidR="003A7022" w:rsidRDefault="003A7022">
    <w:pPr>
      <w:pStyle w:val="Header"/>
    </w:pPr>
  </w:p>
  <w:p w14:paraId="3FDC3018" w14:textId="77777777" w:rsidR="003A7022" w:rsidRDefault="003A7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42BF"/>
    <w:multiLevelType w:val="multilevel"/>
    <w:tmpl w:val="C3E00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0F09CF"/>
    <w:multiLevelType w:val="multilevel"/>
    <w:tmpl w:val="00A4D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7290077">
    <w:abstractNumId w:val="1"/>
  </w:num>
  <w:num w:numId="2" w16cid:durableId="20548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22"/>
    <w:rsid w:val="000322E3"/>
    <w:rsid w:val="001F4974"/>
    <w:rsid w:val="00227143"/>
    <w:rsid w:val="00391DA7"/>
    <w:rsid w:val="003A7022"/>
    <w:rsid w:val="00474227"/>
    <w:rsid w:val="00D22E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416E"/>
  <w15:chartTrackingRefBased/>
  <w15:docId w15:val="{618D5475-08EC-4E3A-BAA8-E0B54354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022"/>
    <w:pPr>
      <w:tabs>
        <w:tab w:val="left" w:pos="6379"/>
      </w:tabs>
    </w:pPr>
    <w:rPr>
      <w:rFonts w:ascii="Roboto" w:eastAsia="Roboto" w:hAnsi="Roboto" w:cs="Roboto"/>
      <w:sz w:val="22"/>
      <w:szCs w:val="22"/>
      <w:lang w:val="en-GB"/>
    </w:rPr>
  </w:style>
  <w:style w:type="paragraph" w:styleId="Heading4">
    <w:name w:val="heading 4"/>
    <w:basedOn w:val="Normal"/>
    <w:next w:val="Normal"/>
    <w:link w:val="Heading4Char"/>
    <w:uiPriority w:val="9"/>
    <w:unhideWhenUsed/>
    <w:qFormat/>
    <w:rsid w:val="003A7022"/>
    <w:pPr>
      <w:outlineLvl w:val="3"/>
    </w:pPr>
    <w:rPr>
      <w:rFonts w:cs="Times New Roman"/>
      <w:b/>
      <w:bCs/>
      <w:color w:val="FF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A7022"/>
    <w:rPr>
      <w:rFonts w:ascii="Roboto" w:eastAsia="Roboto" w:hAnsi="Roboto" w:cs="Times New Roman"/>
      <w:b/>
      <w:bCs/>
      <w:color w:val="FF0000"/>
      <w:sz w:val="20"/>
      <w:szCs w:val="20"/>
      <w:lang w:val="x-none" w:eastAsia="x-none"/>
    </w:rPr>
  </w:style>
  <w:style w:type="paragraph" w:styleId="Header">
    <w:name w:val="header"/>
    <w:basedOn w:val="Normal"/>
    <w:link w:val="HeaderChar"/>
    <w:uiPriority w:val="99"/>
    <w:unhideWhenUsed/>
    <w:rsid w:val="003A7022"/>
    <w:pPr>
      <w:tabs>
        <w:tab w:val="clear" w:pos="6379"/>
        <w:tab w:val="center" w:pos="4819"/>
        <w:tab w:val="right" w:pos="9638"/>
      </w:tabs>
      <w:spacing w:after="0" w:line="240" w:lineRule="auto"/>
    </w:pPr>
  </w:style>
  <w:style w:type="character" w:customStyle="1" w:styleId="HeaderChar">
    <w:name w:val="Header Char"/>
    <w:basedOn w:val="DefaultParagraphFont"/>
    <w:link w:val="Header"/>
    <w:uiPriority w:val="99"/>
    <w:rsid w:val="003A7022"/>
    <w:rPr>
      <w:rFonts w:ascii="Roboto" w:eastAsia="Roboto" w:hAnsi="Roboto" w:cs="Roboto"/>
      <w:sz w:val="22"/>
      <w:szCs w:val="22"/>
      <w:lang w:val="en-GB"/>
    </w:rPr>
  </w:style>
  <w:style w:type="paragraph" w:styleId="Footer">
    <w:name w:val="footer"/>
    <w:basedOn w:val="Normal"/>
    <w:link w:val="FooterChar"/>
    <w:uiPriority w:val="99"/>
    <w:unhideWhenUsed/>
    <w:rsid w:val="003A7022"/>
    <w:pPr>
      <w:tabs>
        <w:tab w:val="clear" w:pos="6379"/>
        <w:tab w:val="center" w:pos="4819"/>
        <w:tab w:val="right" w:pos="9638"/>
      </w:tabs>
      <w:spacing w:after="0" w:line="240" w:lineRule="auto"/>
    </w:pPr>
  </w:style>
  <w:style w:type="character" w:customStyle="1" w:styleId="FooterChar">
    <w:name w:val="Footer Char"/>
    <w:basedOn w:val="DefaultParagraphFont"/>
    <w:link w:val="Footer"/>
    <w:uiPriority w:val="99"/>
    <w:rsid w:val="003A7022"/>
    <w:rPr>
      <w:rFonts w:ascii="Roboto" w:eastAsia="Roboto" w:hAnsi="Roboto" w:cs="Robot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kParentCase_x003a_Name xmlns="e220af6b-6bbf-4e77-9768-978fa9cfcb66" xsi:nil="true"/>
    <rkRelatedDoc xmlns="0248c0ea-29d7-4d74-b0ca-d2033b5a6160" xsi:nil="true"/>
    <rkYellowNoteDoc xmlns="d04ac8df-6fd2-482f-b819-b97b1136af7f" xsi:nil="true"/>
    <rkDocumentAdvis xmlns="d04ac8df-6fd2-482f-b819-b97b1136af7f" xsi:nil="true"/>
    <p8b010f7df5842dca681a0912c2bcab2 xmlns="d04ac8df-6fd2-482f-b819-b97b1136af7f">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bf6bc60c-60b7-4f48-b412-c18e1ee58d20</TermId>
        </TermInfo>
      </Terms>
    </p8b010f7df5842dca681a0912c2bcab2>
    <wpBusinessModule xmlns="d04ac8df-6fd2-482f-b819-b97b1136af7f">LK Sager</wpBusinessModule>
    <rkConfidential xmlns="d04ac8df-6fd2-482f-b819-b97b1136af7f">false</rkConfidential>
    <wp_tag xmlns="abbeec68-b05e-4e2e-88e5-2ac3e13fe809">Open</wp_tag>
    <rkCaseID xmlns="d04ac8df-6fd2-482f-b819-b97b1136af7f">LK-2022-000562</rkCaseID>
    <wpDocumentId xmlns="abbeec68-b05e-4e2e-88e5-2ac3e13fe809">2022-158563</wpDocumentId>
    <e5404abefda04403849637b8b186ca8b xmlns="d04ac8df-6fd2-482f-b819-b97b1136af7f">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9ae6fcd9-b451-46c0-9019-188a10b11456</TermId>
        </TermInfo>
      </Terms>
    </e5404abefda04403849637b8b186ca8b>
    <rkActDate xmlns="d04ac8df-6fd2-482f-b819-b97b1136af7f" xsi:nil="true"/>
    <rkProjectNumber xmlns="d04ac8df-6fd2-482f-b819-b97b1136af7f" xsi:nil="true"/>
    <l0b87f47b5fd40b6a4e348aaf4c7e8b4 xmlns="e220af6b-6bbf-4e77-9768-978fa9cfcb66">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95facd43-4c32-4e9a-9df5-67821726541f</TermId>
        </TermInfo>
      </Terms>
    </l0b87f47b5fd40b6a4e348aaf4c7e8b4>
    <o11674a1c5194f539b8fac7b8bdf8889 xmlns="e220af6b-6bbf-4e77-9768-978fa9cfcb66">
      <Terms xmlns="http://schemas.microsoft.com/office/infopath/2007/PartnerControls">
        <TermInfo xmlns="http://schemas.microsoft.com/office/infopath/2007/PartnerControls">
          <TermName xmlns="http://schemas.microsoft.com/office/infopath/2007/PartnerControls">International afdeling:Technical Quality ＆ Impact</TermName>
          <TermId xmlns="http://schemas.microsoft.com/office/infopath/2007/PartnerControls">c9b49345-7375-4e11-a10f-4dbbde3a29a3</TermId>
        </TermInfo>
      </Terms>
    </o11674a1c5194f539b8fac7b8bdf8889>
    <lcf76f155ced4ddcb4097134ff3c332f xmlns="e220af6b-6bbf-4e77-9768-978fa9cfcb66">
      <Terms xmlns="http://schemas.microsoft.com/office/infopath/2007/PartnerControls"/>
    </lcf76f155ced4ddcb4097134ff3c332f>
    <rkArchivingPeriod xmlns="d04ac8df-6fd2-482f-b819-b97b1136af7f">2019-2024</rkArchivingPeriod>
    <rkDeletionDate xmlns="d04ac8df-6fd2-482f-b819-b97b1136af7f">2030-09-20T22:00:00+00:00</rkDeletionDate>
    <TaxCatchAll xmlns="9a29e298-6711-4c2e-b998-25b6d616e0da">
      <Value>10</Value>
      <Value>93</Value>
      <Value>112</Value>
      <Value>94</Value>
      <Value>42</Value>
      <Value>9</Value>
      <Value>174</Value>
      <Value>267</Value>
      <Value>155</Value>
      <Value>8</Value>
      <Value>85</Value>
    </TaxCatchAll>
    <a30301ec14f1485491da311a88d487d0 xmlns="d04ac8df-6fd2-482f-b819-b97b1136af7f">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5b634c15-81a0-4474-a1b9-c7fcf95d35c4</TermId>
        </TermInfo>
      </Terms>
    </a30301ec14f1485491da311a88d487d0>
    <wp_entitynamefield xmlns="e220af6b-6bbf-4e77-9768-978fa9cfcb66">2022 Digital innovation toolbox</wp_entitynamefield>
    <d923a72535ef400db5bb91fb99033a1e xmlns="e220af6b-6bbf-4e77-9768-978fa9cfcb66">
      <Terms xmlns="http://schemas.microsoft.com/office/infopath/2007/PartnerControls">
        <TermInfo xmlns="http://schemas.microsoft.com/office/infopath/2007/PartnerControls">
          <TermName xmlns="http://schemas.microsoft.com/office/infopath/2007/PartnerControls">Project Development</TermName>
          <TermId xmlns="http://schemas.microsoft.com/office/infopath/2007/PartnerControls">ea95ca56-4593-4ddf-bb44-4d625fd703e5</TermId>
        </TermInfo>
        <TermInfo xmlns="http://schemas.microsoft.com/office/infopath/2007/PartnerControls">
          <TermName xmlns="http://schemas.microsoft.com/office/infopath/2007/PartnerControls">#Analysis</TermName>
          <TermId xmlns="http://schemas.microsoft.com/office/infopath/2007/PartnerControls">7e18c5fb-c3db-441a-a13c-b4c3de5cbd2f</TermId>
        </TermInfo>
        <TermInfo xmlns="http://schemas.microsoft.com/office/infopath/2007/PartnerControls">
          <TermName xmlns="http://schemas.microsoft.com/office/infopath/2007/PartnerControls">#Project</TermName>
          <TermId xmlns="http://schemas.microsoft.com/office/infopath/2007/PartnerControls">f4133c07-e6aa-4462-92ac-ead541b4bde8</TermId>
        </TermInfo>
        <TermInfo xmlns="http://schemas.microsoft.com/office/infopath/2007/PartnerControls">
          <TermName xmlns="http://schemas.microsoft.com/office/infopath/2007/PartnerControls">#Other technical support</TermName>
          <TermId xmlns="http://schemas.microsoft.com/office/infopath/2007/PartnerControls">326b5b11-6654-4a99-bd56-b9afc928570a</TermId>
        </TermInfo>
        <TermInfo xmlns="http://schemas.microsoft.com/office/infopath/2007/PartnerControls">
          <TermName xmlns="http://schemas.microsoft.com/office/infopath/2007/PartnerControls">#Capacity Building</TermName>
          <TermId xmlns="http://schemas.microsoft.com/office/infopath/2007/PartnerControls">598d68aa-623d-45ec-bceb-d205edf42155</TermId>
        </TermInfo>
        <TermInfo xmlns="http://schemas.microsoft.com/office/infopath/2007/PartnerControls">
          <TermName xmlns="http://schemas.microsoft.com/office/infopath/2007/PartnerControls">#Strategy ＆ Prioritisation</TermName>
          <TermId xmlns="http://schemas.microsoft.com/office/infopath/2007/PartnerControls">7e0e2e56-07ae-4f0b-84da-e6e3da9508c1</TermId>
        </TermInfo>
      </Terms>
    </d923a72535ef400db5bb91fb99033a1e>
    <rkParentCase xmlns="e220af6b-6bbf-4e77-9768-978fa9cfcb66" xsi:nil="true"/>
    <wpItemlocation xmlns="14bfd2bb-3d4a-4549-9197-f3410a8da64b">52f89f3b39354c7c9851847cb57fcabb;4a4729547dea44959d8bce78817e3c8e;8718;</wpItemlocation>
    <zpaGDPR_Sag_Beregnet xmlns="e220af6b-6bbf-4e77-9768-978fa9cfcb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K Document" ma:contentTypeID="0x010100BAF7254234723E48BEAA5279D19E83B80071A4DE9977CE5C44A7C2697AAD021DA5" ma:contentTypeVersion="28" ma:contentTypeDescription="Create a new document." ma:contentTypeScope="" ma:versionID="165ff729b44ad4c91e8c4c74d92ce163">
  <xsd:schema xmlns:xsd="http://www.w3.org/2001/XMLSchema" xmlns:xs="http://www.w3.org/2001/XMLSchema" xmlns:p="http://schemas.microsoft.com/office/2006/metadata/properties" xmlns:ns2="d04ac8df-6fd2-482f-b819-b97b1136af7f" xmlns:ns3="9a29e298-6711-4c2e-b998-25b6d616e0da" xmlns:ns4="abbeec68-b05e-4e2e-88e5-2ac3e13fe809" xmlns:ns5="e220af6b-6bbf-4e77-9768-978fa9cfcb66" xmlns:ns6="14bfd2bb-3d4a-4549-9197-f3410a8da64b" xmlns:ns7="0248c0ea-29d7-4d74-b0ca-d2033b5a6160" targetNamespace="http://schemas.microsoft.com/office/2006/metadata/properties" ma:root="true" ma:fieldsID="fd5133c535fb05cff99af2c79c01eb5a" ns2:_="" ns3:_="" ns4:_="" ns5:_="" ns6:_="" ns7:_="">
    <xsd:import namespace="d04ac8df-6fd2-482f-b819-b97b1136af7f"/>
    <xsd:import namespace="9a29e298-6711-4c2e-b998-25b6d616e0da"/>
    <xsd:import namespace="abbeec68-b05e-4e2e-88e5-2ac3e13fe809"/>
    <xsd:import namespace="e220af6b-6bbf-4e77-9768-978fa9cfcb66"/>
    <xsd:import namespace="14bfd2bb-3d4a-4549-9197-f3410a8da64b"/>
    <xsd:import namespace="0248c0ea-29d7-4d74-b0ca-d2033b5a6160"/>
    <xsd:element name="properties">
      <xsd:complexType>
        <xsd:sequence>
          <xsd:element name="documentManagement">
            <xsd:complexType>
              <xsd:all>
                <xsd:element ref="ns2:rkActDate" minOccurs="0"/>
                <xsd:element ref="ns2:rkDeletionDate" minOccurs="0"/>
                <xsd:element ref="ns2:rkYellowNoteDoc" minOccurs="0"/>
                <xsd:element ref="ns2:rkDocumentAdvis" minOccurs="0"/>
                <xsd:element ref="ns2:rkArchivingPeriod" minOccurs="0"/>
                <xsd:element ref="ns4:wp_tag" minOccurs="0"/>
                <xsd:element ref="ns4:wpDocumentId" minOccurs="0"/>
                <xsd:element ref="ns5:wp_entitynamefield" minOccurs="0"/>
                <xsd:element ref="ns2:wpBusinessModule" minOccurs="0"/>
                <xsd:element ref="ns2:rkProjectNumber" minOccurs="0"/>
                <xsd:element ref="ns2:rkCaseID" minOccurs="0"/>
                <xsd:element ref="ns5:rkParentCase" minOccurs="0"/>
                <xsd:element ref="ns5:rkParentCase_x003a_Name" minOccurs="0"/>
                <xsd:element ref="ns6:wpItemlocation" minOccurs="0"/>
                <xsd:element ref="ns7:rkRelatedDoc" minOccurs="0"/>
                <xsd:element ref="ns2:rkConfidential" minOccurs="0"/>
                <xsd:element ref="ns5:l0b87f47b5fd40b6a4e348aaf4c7e8b4" minOccurs="0"/>
                <xsd:element ref="ns2:e5404abefda04403849637b8b186ca8b" minOccurs="0"/>
                <xsd:element ref="ns5:o11674a1c5194f539b8fac7b8bdf8889" minOccurs="0"/>
                <xsd:element ref="ns2:p8b010f7df5842dca681a0912c2bcab2" minOccurs="0"/>
                <xsd:element ref="ns3:TaxCatchAllLabel" minOccurs="0"/>
                <xsd:element ref="ns3:TaxCatchAll" minOccurs="0"/>
                <xsd:element ref="ns5:d923a72535ef400db5bb91fb99033a1e" minOccurs="0"/>
                <xsd:element ref="ns2:a30301ec14f1485491da311a88d487d0"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5:MediaServiceGenerationTime" minOccurs="0"/>
                <xsd:element ref="ns5:MediaServiceEventHashCode" minOccurs="0"/>
                <xsd:element ref="ns5:MediaServiceSearchProperties" minOccurs="0"/>
                <xsd:element ref="ns5:zpaGDPR_Sag_Beregn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ac8df-6fd2-482f-b819-b97b1136af7f" elementFormDefault="qualified">
    <xsd:import namespace="http://schemas.microsoft.com/office/2006/documentManagement/types"/>
    <xsd:import namespace="http://schemas.microsoft.com/office/infopath/2007/PartnerControls"/>
    <xsd:element name="rkActDate" ma:index="2" nillable="true" ma:displayName="Date of document creation" ma:description="If you upload an already existing document, you can use this field to note the original date of creating the document." ma:format="DateOnly" ma:internalName="rkActDate" ma:readOnly="false">
      <xsd:simpleType>
        <xsd:restriction base="dms:DateTime"/>
      </xsd:simpleType>
    </xsd:element>
    <xsd:element name="rkDeletionDate" ma:index="3" nillable="true" ma:displayName="Deletion Date" ma:description="" ma:format="DateOnly" ma:internalName="rkDeletionDate" ma:readOnly="false">
      <xsd:simpleType>
        <xsd:restriction base="dms:DateTime"/>
      </xsd:simpleType>
    </xsd:element>
    <xsd:element name="rkYellowNoteDoc" ma:index="4" nillable="true" ma:displayName="Yellow Note Doc" ma:internalName="rkYellowNoteDoc" ma:readOnly="false">
      <xsd:simpleType>
        <xsd:restriction base="dms:Note">
          <xsd:maxLength value="255"/>
        </xsd:restriction>
      </xsd:simpleType>
    </xsd:element>
    <xsd:element name="rkDocumentAdvis" ma:index="7" nillable="true" ma:displayName="Document Advis" ma:hidden="true" ma:internalName="rkDocumentAdvis" ma:readOnly="false">
      <xsd:simpleType>
        <xsd:restriction base="dms:Note"/>
      </xsd:simpleType>
    </xsd:element>
    <xsd:element name="rkArchivingPeriod" ma:index="8" nillable="true" ma:displayName="Archiving Period" ma:default="2019-2024" ma:hidden="true" ma:internalName="rkArchivingPeriod" ma:readOnly="false">
      <xsd:simpleType>
        <xsd:restriction base="dms:Text">
          <xsd:maxLength value="255"/>
        </xsd:restriction>
      </xsd:simpleType>
    </xsd:element>
    <xsd:element name="wpBusinessModule" ma:index="12" nillable="true" ma:displayName="Business Module" ma:default="LK Sager" ma:hidden="true" ma:internalName="wpBusinessModule" ma:readOnly="false">
      <xsd:simpleType>
        <xsd:restriction base="dms:Text"/>
      </xsd:simpleType>
    </xsd:element>
    <xsd:element name="rkProjectNumber" ma:index="13" nillable="true" ma:displayName="Project Number" ma:default="" ma:hidden="true" ma:internalName="rkProjectNumber" ma:readOnly="false">
      <xsd:simpleType>
        <xsd:restriction base="dms:Text">
          <xsd:maxLength value="255"/>
        </xsd:restriction>
      </xsd:simpleType>
    </xsd:element>
    <xsd:element name="rkCaseID" ma:index="16" nillable="true" ma:displayName="Case ID" ma:default="LK-2022-000562" ma:hidden="true" ma:internalName="rkCaseID" ma:readOnly="false">
      <xsd:simpleType>
        <xsd:restriction base="dms:Text">
          <xsd:maxLength value="255"/>
        </xsd:restriction>
      </xsd:simpleType>
    </xsd:element>
    <xsd:element name="rkConfidential" ma:index="26" nillable="true" ma:displayName="Confidential" ma:default="False" ma:description="" ma:internalName="rkConfidential" ma:readOnly="false">
      <xsd:simpleType>
        <xsd:restriction base="dms:Boolean"/>
      </xsd:simpleType>
    </xsd:element>
    <xsd:element name="e5404abefda04403849637b8b186ca8b" ma:index="28" nillable="true" ma:taxonomy="true" ma:internalName="e5404abefda04403849637b8b186ca8b" ma:taxonomyFieldName="rkDocumentStatus" ma:displayName="Document Status" ma:readOnly="false" ma:default="2;#Final|9ae6fcd9-b451-46c0-9019-188a10b11456" ma:fieldId="{e5404abe-fda0-4403-8496-37b8b186ca8b}" ma:sspId="a6bba7c3-5107-49f1-abb3-1b46ebc15f72" ma:termSetId="78361e7a-d923-40e8-a730-0048d23b6454" ma:anchorId="a29111a7-f711-4224-8350-0bd8393b3a0f" ma:open="false" ma:isKeyword="false">
      <xsd:complexType>
        <xsd:sequence>
          <xsd:element ref="pc:Terms" minOccurs="0" maxOccurs="1"/>
        </xsd:sequence>
      </xsd:complexType>
    </xsd:element>
    <xsd:element name="p8b010f7df5842dca681a0912c2bcab2" ma:index="31" nillable="true" ma:taxonomy="true" ma:internalName="p8b010f7df5842dca681a0912c2bcab2" ma:taxonomyFieldName="rkDocDirection" ma:displayName="Document Direction" ma:readOnly="false" ma:default="1;#Internal|bf6bc60c-60b7-4f48-b412-c18e1ee58d20" ma:fieldId="{98b010f7-df58-42dc-a681-a0912c2bcab2}" ma:sspId="a6bba7c3-5107-49f1-abb3-1b46ebc15f72" ma:termSetId="79fb452f-4e81-49d7-bc6b-6702f6ca3880" ma:anchorId="ff9dba2f-780a-414f-8471-20c97a51bfc6" ma:open="false" ma:isKeyword="false">
      <xsd:complexType>
        <xsd:sequence>
          <xsd:element ref="pc:Terms" minOccurs="0" maxOccurs="1"/>
        </xsd:sequence>
      </xsd:complexType>
    </xsd:element>
    <xsd:element name="a30301ec14f1485491da311a88d487d0" ma:index="37" nillable="true" ma:taxonomy="true" ma:internalName="a30301ec14f1485491da311a88d487d0" ma:taxonomyFieldName="rkOpenConfidential" ma:displayName="Open/Confidential" ma:readOnly="false" ma:default="" ma:fieldId="{a30301ec-14f1-4854-91da-311a88d487d0}" ma:sspId="a6bba7c3-5107-49f1-abb3-1b46ebc15f72" ma:termSetId="a89445e1-73f4-4940-9c6c-20c6e19149d6" ma:anchorId="38c548bf-e54a-488a-9205-2631695ae10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29e298-6711-4c2e-b998-25b6d616e0da" elementFormDefault="qualified">
    <xsd:import namespace="http://schemas.microsoft.com/office/2006/documentManagement/types"/>
    <xsd:import namespace="http://schemas.microsoft.com/office/infopath/2007/PartnerControls"/>
    <xsd:element name="TaxCatchAllLabel" ma:index="32" nillable="true" ma:displayName="Taxonomy Catch All Column1" ma:hidden="true" ma:list="{80cadffb-3d8b-49e3-95b9-f1883cfd8ea0}" ma:internalName="TaxCatchAllLabel" ma:readOnly="true" ma:showField="CatchAllDataLabel" ma:web="9a29e298-6711-4c2e-b998-25b6d616e0da">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80cadffb-3d8b-49e3-95b9-f1883cfd8ea0}" ma:internalName="TaxCatchAll" ma:showField="CatchAllData" ma:web="9a29e298-6711-4c2e-b998-25b6d616e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9" nillable="true" ma:displayName="Stage tag" ma:default="Open" ma:internalName="wp_tag" ma:readOnly="false">
      <xsd:simpleType>
        <xsd:restriction base="dms:Text"/>
      </xsd:simpleType>
    </xsd:element>
    <xsd:element name="wpDocumentId" ma:index="10" nillable="true" ma:displayName="Document ID" ma:description="This field is can be used as a unique Document ID set by the WorkPoint Numerator Service" ma:hidden="true" ma:internalName="wpDocument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0af6b-6bbf-4e77-9768-978fa9cfcb66" elementFormDefault="qualified">
    <xsd:import namespace="http://schemas.microsoft.com/office/2006/documentManagement/types"/>
    <xsd:import namespace="http://schemas.microsoft.com/office/infopath/2007/PartnerControls"/>
    <xsd:element name="wp_entitynamefield" ma:index="11" nillable="true" ma:displayName="Case name" ma:default="2022 Digital innovation toolbox" ma:hidden="true" ma:internalName="wp_entitynamefield" ma:readOnly="false">
      <xsd:simpleType>
        <xsd:restriction base="dms:Text"/>
      </xsd:simpleType>
    </xsd:element>
    <xsd:element name="rkParentCase" ma:index="18" nillable="true" ma:displayName="Parent Case ID" ma:default="" ma:hidden="true" ma:internalName="rkParentCase" ma:readOnly="false">
      <xsd:simpleType>
        <xsd:restriction base="dms:Text"/>
      </xsd:simpleType>
    </xsd:element>
    <xsd:element name="rkParentCase_x003a_Name" ma:index="19" nillable="true" ma:displayName="Parent Case" ma:default="" ma:hidden="true" ma:internalName="rkParentCase_x003a_Name" ma:readOnly="false">
      <xsd:simpleType>
        <xsd:restriction base="dms:Text"/>
      </xsd:simpleType>
    </xsd:element>
    <xsd:element name="l0b87f47b5fd40b6a4e348aaf4c7e8b4" ma:index="27" nillable="true" ma:taxonomy="true" ma:internalName="l0b87f47b5fd40b6a4e348aaf4c7e8b4" ma:taxonomyFieldName="rkProcess" ma:displayName="Process" ma:readOnly="false" ma:default="94;#Global|95facd43-4c32-4e9a-9df5-67821726541f" ma:fieldId="{50b87f47-b5fd-40b6-a4e3-48aaf4c7e8b4}" ma:sspId="a6bba7c3-5107-49f1-abb3-1b46ebc15f72" ma:termSetId="00571633-8780-43e7-b6b1-637829dbeb78" ma:anchorId="22bfe7ec-e31c-43a5-822a-3141cd045829" ma:open="false" ma:isKeyword="false">
      <xsd:complexType>
        <xsd:sequence>
          <xsd:element ref="pc:Terms" minOccurs="0" maxOccurs="1"/>
        </xsd:sequence>
      </xsd:complexType>
    </xsd:element>
    <xsd:element name="o11674a1c5194f539b8fac7b8bdf8889" ma:index="30" nillable="true" ma:taxonomy="true" ma:internalName="o11674a1c5194f539b8fac7b8bdf8889" ma:taxonomyFieldName="rkCaseRespUnit" ma:displayName="Case Responsible Unit" ma:readOnly="false" ma:default="267;#International afdeling:Technical Quality ＆ Impact|c9b49345-7375-4e11-a10f-4dbbde3a29a3" ma:fieldId="{811674a1-c519-4f53-9b8f-ac7b8bdf8889}" ma:sspId="a6bba7c3-5107-49f1-abb3-1b46ebc15f72" ma:termSetId="8e0c7b93-44db-40e5-8783-45b8f0433ae4" ma:anchorId="00000000-0000-0000-0000-000000000000" ma:open="false" ma:isKeyword="false">
      <xsd:complexType>
        <xsd:sequence>
          <xsd:element ref="pc:Terms" minOccurs="0" maxOccurs="1"/>
        </xsd:sequence>
      </xsd:complexType>
    </xsd:element>
    <xsd:element name="d923a72535ef400db5bb91fb99033a1e" ma:index="34" nillable="true" ma:taxonomy="true" ma:internalName="d923a72535ef400db5bb91fb99033a1e" ma:taxonomyFieldName="rkSubject" ma:displayName="Subject" ma:readOnly="false" ma:default="42;#Project Development|ea95ca56-4593-4ddf-bb44-4d625fd703e5;#174;##Analysis|7e18c5fb-c3db-441a-a13c-b4c3de5cbd2f;#85;##Project|f4133c07-e6aa-4462-92ac-ead541b4bde8;#112;##Other technical support|326b5b11-6654-4a99-bd56-b9afc928570a;#155;##Capacity Building|598d68aa-623d-45ec-bceb-d205edf42155;#93;##Strategy ＆ Prioritisation|7e0e2e56-07ae-4f0b-84da-e6e3da9508c1" ma:fieldId="{d923a725-35ef-400d-b5bb-91fb99033a1e}" ma:taxonomyMulti="true" ma:sspId="a6bba7c3-5107-49f1-abb3-1b46ebc15f72" ma:termSetId="c39bd6dd-8752-448c-817a-60b94217b09a" ma:anchorId="877d3b0b-78a5-436d-b780-b7d2507d4384" ma:open="false" ma:isKeyword="false">
      <xsd:complexType>
        <xsd:sequence>
          <xsd:element ref="pc:Terms" minOccurs="0" maxOccurs="1"/>
        </xsd:sequence>
      </xsd:complex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a6bba7c3-5107-49f1-abb3-1b46ebc15f72" ma:termSetId="09814cd3-568e-fe90-9814-8d621ff8fb84" ma:anchorId="fba54fb3-c3e1-fe81-a776-ca4b69148c4d" ma:open="true" ma:isKeyword="false">
      <xsd:complexType>
        <xsd:sequence>
          <xsd:element ref="pc:Terms" minOccurs="0" maxOccurs="1"/>
        </xsd:sequence>
      </xsd:complex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zpaGDPR_Sag_Beregnet" ma:index="47" nillable="true" ma:displayName="GDPR_Sag_Beregnet" ma:default="" ma:internalName="zpaGDPR_Sag_Beregne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2" nillable="true" ma:displayName="wpItemLocation" ma:default="52f89f3b39354c7c9851847cb57fcabb;4a4729547dea44959d8bce78817e3c8e;8718;"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c0ea-29d7-4d74-b0ca-d2033b5a6160" elementFormDefault="qualified">
    <xsd:import namespace="http://schemas.microsoft.com/office/2006/documentManagement/types"/>
    <xsd:import namespace="http://schemas.microsoft.com/office/infopath/2007/PartnerControls"/>
    <xsd:element name="rkRelatedDoc" ma:index="25" nillable="true" ma:displayName="Related document" ma:hidden="true" ma:list="{e220af6b-6bbf-4e77-9768-978fa9cfcb66}" ma:internalName="rkRelatedDoc"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026CF-4D44-4FDC-8BE9-3C86AFDC973A}">
  <ds:schemaRefs>
    <ds:schemaRef ds:uri="http://schemas.microsoft.com/office/2006/documentManagement/types"/>
    <ds:schemaRef ds:uri="http://schemas.openxmlformats.org/package/2006/metadata/core-properties"/>
    <ds:schemaRef ds:uri="http://purl.org/dc/terms/"/>
    <ds:schemaRef ds:uri="http://purl.org/dc/elements/1.1/"/>
    <ds:schemaRef ds:uri="0248c0ea-29d7-4d74-b0ca-d2033b5a6160"/>
    <ds:schemaRef ds:uri="http://schemas.microsoft.com/office/infopath/2007/PartnerControls"/>
    <ds:schemaRef ds:uri="14bfd2bb-3d4a-4549-9197-f3410a8da64b"/>
    <ds:schemaRef ds:uri="d04ac8df-6fd2-482f-b819-b97b1136af7f"/>
    <ds:schemaRef ds:uri="http://purl.org/dc/dcmitype/"/>
    <ds:schemaRef ds:uri="http://schemas.microsoft.com/office/2006/metadata/properties"/>
    <ds:schemaRef ds:uri="e220af6b-6bbf-4e77-9768-978fa9cfcb66"/>
    <ds:schemaRef ds:uri="abbeec68-b05e-4e2e-88e5-2ac3e13fe809"/>
    <ds:schemaRef ds:uri="9a29e298-6711-4c2e-b998-25b6d616e0da"/>
    <ds:schemaRef ds:uri="http://www.w3.org/XML/1998/namespace"/>
  </ds:schemaRefs>
</ds:datastoreItem>
</file>

<file path=customXml/itemProps2.xml><?xml version="1.0" encoding="utf-8"?>
<ds:datastoreItem xmlns:ds="http://schemas.openxmlformats.org/officeDocument/2006/customXml" ds:itemID="{B53189FB-349C-4190-A9DC-8AD331EAAFBB}">
  <ds:schemaRefs>
    <ds:schemaRef ds:uri="http://schemas.microsoft.com/sharepoint/v3/contenttype/forms"/>
  </ds:schemaRefs>
</ds:datastoreItem>
</file>

<file path=customXml/itemProps3.xml><?xml version="1.0" encoding="utf-8"?>
<ds:datastoreItem xmlns:ds="http://schemas.openxmlformats.org/officeDocument/2006/customXml" ds:itemID="{7E4617EA-C790-4395-93D3-B45947A31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ac8df-6fd2-482f-b819-b97b1136af7f"/>
    <ds:schemaRef ds:uri="9a29e298-6711-4c2e-b998-25b6d616e0da"/>
    <ds:schemaRef ds:uri="abbeec68-b05e-4e2e-88e5-2ac3e13fe809"/>
    <ds:schemaRef ds:uri="e220af6b-6bbf-4e77-9768-978fa9cfcb66"/>
    <ds:schemaRef ds:uri="14bfd2bb-3d4a-4549-9197-f3410a8da64b"/>
    <ds:schemaRef ds:uri="0248c0ea-29d7-4d74-b0ca-d2033b5a6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686</Words>
  <Characters>4186</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FDG for assessments</dc:title>
  <dc:subject/>
  <dc:creator>Karen Kisakeni Sørensen</dc:creator>
  <cp:keywords/>
  <dc:description/>
  <cp:lastModifiedBy>Karen Kisakeni Sørensen</cp:lastModifiedBy>
  <cp:revision>2</cp:revision>
  <dcterms:created xsi:type="dcterms:W3CDTF">2023-03-17T12:43:00Z</dcterms:created>
  <dcterms:modified xsi:type="dcterms:W3CDTF">2023-03-17T12:43:00Z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0x010100BAF7254234723E48BEAA5279D19E83B80071A4DE9977CE5C44A7C2697AAD021DA5</vt:lpwstr>
  </property>
  <property fmtid="{D5CDD505-2E9C-101B-9397-08002B2CF9AE}" pid="3" name="rkSubject">
    <vt:lpwstr>42;#Project Development|ea95ca56-4593-4ddf-bb44-4d625fd703e5;#174;##Analysis|7e18c5fb-c3db-441a-a13c-b4c3de5cbd2f;#85;##Project|f4133c07-e6aa-4462-92ac-ead541b4bde8;#112;##Other technical support|326b5b11-6654-4a99-bd56-b9afc928570a;#155;##Capacity Building|598d68aa-623d-45ec-bceb-d205edf42155;#93;##Strategy ＆ Prioritisation|7e0e2e56-07ae-4f0b-84da-e6e3da9508c1</vt:lpwstr>
  </property>
  <property fmtid="{D5CDD505-2E9C-101B-9397-08002B2CF9AE}" pid="4" name="MediaServiceImageTags">
    <vt:lpwstr/>
  </property>
  <property fmtid="{D5CDD505-2E9C-101B-9397-08002B2CF9AE}" pid="5" name="rkProcess">
    <vt:lpwstr>94;#Global|95facd43-4c32-4e9a-9df5-67821726541f</vt:lpwstr>
  </property>
  <property fmtid="{D5CDD505-2E9C-101B-9397-08002B2CF9AE}" pid="6" name="rkCaseRespUnit">
    <vt:lpwstr>267;#International afdeling:Technical Quality ＆ Impact|c9b49345-7375-4e11-a10f-4dbbde3a29a3</vt:lpwstr>
  </property>
  <property fmtid="{D5CDD505-2E9C-101B-9397-08002B2CF9AE}" pid="7" name="rkOpenConfidential">
    <vt:lpwstr>8;#Open|5b634c15-81a0-4474-a1b9-c7fcf95d35c4</vt:lpwstr>
  </property>
  <property fmtid="{D5CDD505-2E9C-101B-9397-08002B2CF9AE}" pid="8" name="rkDocDirection">
    <vt:lpwstr>9;#Internal|bf6bc60c-60b7-4f48-b412-c18e1ee58d20</vt:lpwstr>
  </property>
  <property fmtid="{D5CDD505-2E9C-101B-9397-08002B2CF9AE}" pid="9" name="rkDocumentStatus">
    <vt:lpwstr>10;#Final|9ae6fcd9-b451-46c0-9019-188a10b11456</vt:lpwstr>
  </property>
</Properties>
</file>