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66D026" w14:textId="463D8ADD" w:rsidR="00227143" w:rsidRPr="00D829E9" w:rsidRDefault="003472AA">
      <w:pPr>
        <w:rPr>
          <w:rFonts w:ascii="Inter" w:hAnsi="Inter"/>
          <w:b/>
          <w:bCs/>
          <w:sz w:val="44"/>
          <w:szCs w:val="44"/>
          <w:lang w:val="en-US"/>
        </w:rPr>
      </w:pPr>
      <w:r w:rsidRPr="00D829E9">
        <w:rPr>
          <w:rFonts w:ascii="Inter" w:hAnsi="Inter"/>
          <w:b/>
          <w:bCs/>
          <w:sz w:val="44"/>
          <w:szCs w:val="44"/>
          <w:lang w:val="en-US"/>
        </w:rPr>
        <w:t>ASSUMPTION CATEGORIES</w:t>
      </w:r>
      <w:r w:rsidR="00D829E9" w:rsidRPr="00D829E9">
        <w:rPr>
          <w:rFonts w:ascii="Inter" w:hAnsi="Inter"/>
          <w:b/>
          <w:bCs/>
          <w:sz w:val="44"/>
          <w:szCs w:val="44"/>
          <w:lang w:val="en-US"/>
        </w:rPr>
        <w:t xml:space="preserve"> &amp; QUESTIONS</w:t>
      </w:r>
    </w:p>
    <w:p w14:paraId="04D1AEE9" w14:textId="77777777" w:rsidR="000761FE" w:rsidRDefault="000761FE" w:rsidP="003472AA">
      <w:pPr>
        <w:rPr>
          <w:lang w:val="en-US"/>
        </w:rPr>
      </w:pPr>
    </w:p>
    <w:p w14:paraId="72995592" w14:textId="77777777" w:rsidR="000761FE" w:rsidRDefault="000761FE" w:rsidP="003472AA">
      <w:pPr>
        <w:rPr>
          <w:lang w:val="en-US"/>
        </w:rPr>
      </w:pPr>
    </w:p>
    <w:p w14:paraId="3DF90E83" w14:textId="77777777" w:rsidR="000761FE" w:rsidRDefault="000761FE" w:rsidP="003472AA">
      <w:pPr>
        <w:rPr>
          <w:lang w:val="en-US"/>
        </w:rPr>
      </w:pPr>
    </w:p>
    <w:p w14:paraId="407B8CBD" w14:textId="44BB7673" w:rsidR="000761FE" w:rsidRDefault="0074258F" w:rsidP="003472AA">
      <w:pPr>
        <w:rPr>
          <w:lang w:val="en-US"/>
        </w:rPr>
      </w:pPr>
      <w:r>
        <w:rPr>
          <w:noProof/>
          <w:lang w:val="en-US"/>
        </w:rPr>
        <w:drawing>
          <wp:inline distT="0" distB="0" distL="0" distR="0" wp14:anchorId="66BBF869" wp14:editId="347A7AAA">
            <wp:extent cx="6120130" cy="3375025"/>
            <wp:effectExtent l="0" t="0" r="0" b="0"/>
            <wp:docPr id="1" name="Picture 1" descr="A diagram of a variety of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diagram of a variety of circles&#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120130" cy="3375025"/>
                    </a:xfrm>
                    <a:prstGeom prst="rect">
                      <a:avLst/>
                    </a:prstGeom>
                  </pic:spPr>
                </pic:pic>
              </a:graphicData>
            </a:graphic>
          </wp:inline>
        </w:drawing>
      </w:r>
    </w:p>
    <w:p w14:paraId="6122265C" w14:textId="77777777" w:rsidR="000761FE" w:rsidRDefault="000761FE" w:rsidP="003472AA">
      <w:pPr>
        <w:rPr>
          <w:lang w:val="en-US"/>
        </w:rPr>
      </w:pPr>
    </w:p>
    <w:p w14:paraId="3E9CC8F0" w14:textId="77777777" w:rsidR="000761FE" w:rsidRDefault="000761FE" w:rsidP="003472AA">
      <w:pPr>
        <w:rPr>
          <w:lang w:val="en-US"/>
        </w:rPr>
      </w:pPr>
    </w:p>
    <w:p w14:paraId="5D963BEF" w14:textId="77777777" w:rsidR="000761FE" w:rsidRDefault="000761FE" w:rsidP="003472AA">
      <w:pPr>
        <w:rPr>
          <w:lang w:val="en-US"/>
        </w:rPr>
      </w:pPr>
    </w:p>
    <w:p w14:paraId="671BB4C0" w14:textId="04A065EB" w:rsidR="001D665D" w:rsidRDefault="001D665D" w:rsidP="003472AA">
      <w:pPr>
        <w:rPr>
          <w:rFonts w:ascii="Inter" w:hAnsi="Inter" w:cs="Segoe UI"/>
          <w:b/>
          <w:bCs/>
          <w:color w:val="ED7D31" w:themeColor="accent2"/>
          <w:sz w:val="28"/>
          <w:szCs w:val="28"/>
          <w:lang w:val="en-GB"/>
        </w:rPr>
      </w:pPr>
    </w:p>
    <w:p w14:paraId="44108CE3" w14:textId="77777777" w:rsidR="00AC7853" w:rsidRPr="00AC7853" w:rsidRDefault="00AC7853" w:rsidP="00AC7853">
      <w:pPr>
        <w:jc w:val="center"/>
        <w:rPr>
          <w:rFonts w:ascii="Inter" w:hAnsi="Inter" w:cs="Arial"/>
          <w:b/>
          <w:bCs/>
          <w:i/>
          <w:iCs/>
          <w:color w:val="ED7D31" w:themeColor="accent2"/>
          <w:sz w:val="24"/>
          <w:szCs w:val="24"/>
          <w:lang w:val="en-GB"/>
        </w:rPr>
      </w:pPr>
      <w:r w:rsidRPr="00AC7853">
        <w:rPr>
          <w:rFonts w:ascii="Inter" w:hAnsi="Inter" w:cs="Arial"/>
          <w:i/>
          <w:iCs/>
          <w:sz w:val="24"/>
          <w:szCs w:val="24"/>
          <w:lang w:val="en-US"/>
        </w:rPr>
        <w:t>Assumptions are internal and/or external factors that have the potential to influence (or even determine) the success of an intervention but most often lie outside the direct control of the implementing team. Assumptions relating to key enablers for- and barriers to the intervention should be carefully identified, monitored, and acted upon to give the intervention the best possible conditions for success.</w:t>
      </w:r>
    </w:p>
    <w:p w14:paraId="5D843567" w14:textId="77777777" w:rsidR="001D665D" w:rsidRPr="00AC7853" w:rsidRDefault="001D665D" w:rsidP="00AC7853">
      <w:pPr>
        <w:jc w:val="center"/>
        <w:rPr>
          <w:rFonts w:ascii="Inter" w:hAnsi="Inter" w:cs="Arial"/>
          <w:b/>
          <w:bCs/>
          <w:i/>
          <w:iCs/>
          <w:color w:val="ED7D31" w:themeColor="accent2"/>
          <w:sz w:val="24"/>
          <w:szCs w:val="24"/>
          <w:lang w:val="en-GB"/>
        </w:rPr>
      </w:pPr>
    </w:p>
    <w:p w14:paraId="39F3D9B8" w14:textId="77777777" w:rsidR="001D665D" w:rsidRDefault="001D665D" w:rsidP="003472AA">
      <w:pPr>
        <w:rPr>
          <w:rFonts w:ascii="Inter" w:hAnsi="Inter" w:cs="Segoe UI"/>
          <w:b/>
          <w:bCs/>
          <w:color w:val="ED7D31" w:themeColor="accent2"/>
          <w:sz w:val="28"/>
          <w:szCs w:val="28"/>
          <w:lang w:val="en-GB"/>
        </w:rPr>
      </w:pPr>
    </w:p>
    <w:p w14:paraId="65D97BA5" w14:textId="77777777" w:rsidR="001D665D" w:rsidRDefault="001D665D" w:rsidP="003472AA">
      <w:pPr>
        <w:rPr>
          <w:rFonts w:ascii="Inter" w:hAnsi="Inter" w:cs="Segoe UI"/>
          <w:b/>
          <w:bCs/>
          <w:color w:val="ED7D31" w:themeColor="accent2"/>
          <w:sz w:val="28"/>
          <w:szCs w:val="28"/>
          <w:lang w:val="en-GB"/>
        </w:rPr>
      </w:pPr>
    </w:p>
    <w:p w14:paraId="58C93D9A" w14:textId="77777777" w:rsidR="001D665D" w:rsidRDefault="001D665D" w:rsidP="003472AA">
      <w:pPr>
        <w:rPr>
          <w:rFonts w:ascii="Inter" w:hAnsi="Inter" w:cs="Segoe UI"/>
          <w:b/>
          <w:bCs/>
          <w:color w:val="ED7D31" w:themeColor="accent2"/>
          <w:sz w:val="28"/>
          <w:szCs w:val="28"/>
          <w:lang w:val="en-GB"/>
        </w:rPr>
      </w:pPr>
    </w:p>
    <w:p w14:paraId="254BEE8A" w14:textId="636946AD" w:rsidR="003472AA" w:rsidRPr="003472AA" w:rsidRDefault="003472AA" w:rsidP="003472AA">
      <w:pPr>
        <w:rPr>
          <w:rFonts w:ascii="Inter" w:hAnsi="Inter" w:cs="Segoe UI"/>
          <w:b/>
          <w:bCs/>
          <w:color w:val="ED7D31" w:themeColor="accent2"/>
          <w:sz w:val="28"/>
          <w:szCs w:val="28"/>
          <w:lang w:val="en-GB"/>
        </w:rPr>
      </w:pPr>
      <w:r w:rsidRPr="003472AA">
        <w:rPr>
          <w:rFonts w:ascii="Inter" w:hAnsi="Inter" w:cs="Segoe UI"/>
          <w:b/>
          <w:bCs/>
          <w:color w:val="ED7D31" w:themeColor="accent2"/>
          <w:sz w:val="28"/>
          <w:szCs w:val="28"/>
          <w:lang w:val="en-GB"/>
        </w:rPr>
        <w:lastRenderedPageBreak/>
        <w:t xml:space="preserve">1. Desirability: Testing if the intended target group(s) want the concept/solution </w:t>
      </w:r>
    </w:p>
    <w:p w14:paraId="19C0140E" w14:textId="77777777" w:rsidR="001D665D" w:rsidRDefault="001D665D" w:rsidP="003472AA">
      <w:pPr>
        <w:rPr>
          <w:rFonts w:ascii="Inter" w:hAnsi="Inter" w:cs="Segoe UI"/>
          <w:sz w:val="28"/>
          <w:szCs w:val="28"/>
          <w:lang w:val="en-GB"/>
        </w:rPr>
      </w:pPr>
    </w:p>
    <w:p w14:paraId="6D0AE877" w14:textId="3B4D2638" w:rsidR="003472AA" w:rsidRPr="003472AA" w:rsidRDefault="003472AA" w:rsidP="003472AA">
      <w:pPr>
        <w:rPr>
          <w:rFonts w:ascii="Inter" w:hAnsi="Inter" w:cs="Segoe UI"/>
          <w:sz w:val="28"/>
          <w:szCs w:val="28"/>
          <w:lang w:val="en-GB"/>
        </w:rPr>
      </w:pPr>
      <w:r w:rsidRPr="003472AA">
        <w:rPr>
          <w:rFonts w:ascii="Inter" w:hAnsi="Inter" w:cs="Segoe UI"/>
          <w:sz w:val="28"/>
          <w:szCs w:val="28"/>
          <w:lang w:val="en-GB"/>
        </w:rPr>
        <w:t>To outline your team’s desirability assumptions, ask them the following questions:</w:t>
      </w:r>
    </w:p>
    <w:p w14:paraId="5685103F" w14:textId="77777777" w:rsidR="003472AA" w:rsidRPr="003472AA" w:rsidRDefault="003472AA" w:rsidP="003472AA">
      <w:pPr>
        <w:pStyle w:val="ListParagraph"/>
        <w:numPr>
          <w:ilvl w:val="0"/>
          <w:numId w:val="1"/>
        </w:numPr>
        <w:rPr>
          <w:rFonts w:ascii="Inter" w:hAnsi="Inter" w:cs="Segoe UI"/>
          <w:sz w:val="28"/>
          <w:szCs w:val="28"/>
          <w:lang w:val="en-GB"/>
        </w:rPr>
      </w:pPr>
      <w:r w:rsidRPr="003472AA">
        <w:rPr>
          <w:rFonts w:ascii="Inter" w:hAnsi="Inter" w:cs="Segoe UI"/>
          <w:sz w:val="28"/>
          <w:szCs w:val="28"/>
          <w:lang w:val="en-GB"/>
        </w:rPr>
        <w:t>Who is/are the target group(s) for our solution?</w:t>
      </w:r>
    </w:p>
    <w:p w14:paraId="49CD13D5" w14:textId="77777777" w:rsidR="003472AA" w:rsidRPr="003472AA" w:rsidRDefault="003472AA" w:rsidP="003472AA">
      <w:pPr>
        <w:pStyle w:val="ListParagraph"/>
        <w:numPr>
          <w:ilvl w:val="0"/>
          <w:numId w:val="1"/>
        </w:numPr>
        <w:rPr>
          <w:rFonts w:ascii="Inter" w:hAnsi="Inter" w:cs="Segoe UI"/>
          <w:sz w:val="28"/>
          <w:szCs w:val="28"/>
          <w:lang w:val="en-GB"/>
        </w:rPr>
      </w:pPr>
      <w:r w:rsidRPr="003472AA">
        <w:rPr>
          <w:rFonts w:ascii="Inter" w:hAnsi="Inter" w:cs="Segoe UI"/>
          <w:sz w:val="28"/>
          <w:szCs w:val="28"/>
          <w:lang w:val="en-GB"/>
        </w:rPr>
        <w:t>What problem does our target group want to solve?</w:t>
      </w:r>
    </w:p>
    <w:p w14:paraId="5B7EAF24" w14:textId="77777777" w:rsidR="003472AA" w:rsidRPr="003472AA" w:rsidRDefault="003472AA" w:rsidP="003472AA">
      <w:pPr>
        <w:pStyle w:val="ListParagraph"/>
        <w:numPr>
          <w:ilvl w:val="0"/>
          <w:numId w:val="1"/>
        </w:numPr>
        <w:rPr>
          <w:rFonts w:ascii="Inter" w:hAnsi="Inter" w:cs="Segoe UI"/>
          <w:sz w:val="28"/>
          <w:szCs w:val="28"/>
          <w:lang w:val="en-GB"/>
        </w:rPr>
      </w:pPr>
      <w:r w:rsidRPr="003472AA">
        <w:rPr>
          <w:rFonts w:ascii="Inter" w:hAnsi="Inter" w:cs="Segoe UI"/>
          <w:sz w:val="28"/>
          <w:szCs w:val="28"/>
          <w:lang w:val="en-GB"/>
        </w:rPr>
        <w:t>How do they solve this problem today?</w:t>
      </w:r>
    </w:p>
    <w:p w14:paraId="2611CCF9" w14:textId="77777777" w:rsidR="003472AA" w:rsidRPr="003472AA" w:rsidRDefault="003472AA" w:rsidP="003472AA">
      <w:pPr>
        <w:pStyle w:val="ListParagraph"/>
        <w:numPr>
          <w:ilvl w:val="0"/>
          <w:numId w:val="1"/>
        </w:numPr>
        <w:rPr>
          <w:rFonts w:ascii="Inter" w:hAnsi="Inter" w:cs="Segoe UI"/>
          <w:sz w:val="28"/>
          <w:szCs w:val="28"/>
          <w:lang w:val="en-GB"/>
        </w:rPr>
      </w:pPr>
      <w:r w:rsidRPr="003472AA">
        <w:rPr>
          <w:rFonts w:ascii="Inter" w:hAnsi="Inter" w:cs="Segoe UI"/>
          <w:sz w:val="28"/>
          <w:szCs w:val="28"/>
          <w:lang w:val="en-GB"/>
        </w:rPr>
        <w:t>Why can’t they solve this problem today?</w:t>
      </w:r>
    </w:p>
    <w:p w14:paraId="13F13E95" w14:textId="77777777" w:rsidR="003472AA" w:rsidRPr="003472AA" w:rsidRDefault="003472AA" w:rsidP="003472AA">
      <w:pPr>
        <w:pStyle w:val="ListParagraph"/>
        <w:numPr>
          <w:ilvl w:val="0"/>
          <w:numId w:val="1"/>
        </w:numPr>
        <w:rPr>
          <w:rFonts w:ascii="Inter" w:hAnsi="Inter" w:cs="Segoe UI"/>
          <w:sz w:val="28"/>
          <w:szCs w:val="28"/>
          <w:lang w:val="en-GB"/>
        </w:rPr>
      </w:pPr>
      <w:r w:rsidRPr="003472AA">
        <w:rPr>
          <w:rFonts w:ascii="Inter" w:hAnsi="Inter" w:cs="Segoe UI"/>
          <w:sz w:val="28"/>
          <w:szCs w:val="28"/>
          <w:lang w:val="en-GB"/>
        </w:rPr>
        <w:t>What is the outcome our target group wants to achieve?</w:t>
      </w:r>
    </w:p>
    <w:p w14:paraId="28FA909A" w14:textId="77777777" w:rsidR="003472AA" w:rsidRPr="003472AA" w:rsidRDefault="003472AA" w:rsidP="003472AA">
      <w:pPr>
        <w:pStyle w:val="ListParagraph"/>
        <w:numPr>
          <w:ilvl w:val="0"/>
          <w:numId w:val="1"/>
        </w:numPr>
        <w:rPr>
          <w:rFonts w:ascii="Inter" w:hAnsi="Inter" w:cs="Segoe UI"/>
          <w:sz w:val="28"/>
          <w:szCs w:val="28"/>
          <w:lang w:val="en-GB"/>
        </w:rPr>
      </w:pPr>
      <w:r w:rsidRPr="003472AA">
        <w:rPr>
          <w:rFonts w:ascii="Inter" w:hAnsi="Inter" w:cs="Segoe UI"/>
          <w:sz w:val="28"/>
          <w:szCs w:val="28"/>
          <w:lang w:val="en-GB"/>
        </w:rPr>
        <w:t>Why will our target group stop using their current solution?</w:t>
      </w:r>
    </w:p>
    <w:p w14:paraId="60609FBD" w14:textId="77777777" w:rsidR="003472AA" w:rsidRDefault="003472AA">
      <w:pPr>
        <w:rPr>
          <w:rFonts w:ascii="Segoe UI" w:hAnsi="Segoe UI" w:cs="Segoe UI"/>
          <w:sz w:val="28"/>
          <w:szCs w:val="28"/>
          <w:lang w:val="en-GB"/>
        </w:rPr>
      </w:pPr>
    </w:p>
    <w:p w14:paraId="2B53C272" w14:textId="77777777" w:rsidR="001D665D" w:rsidRPr="001D665D" w:rsidRDefault="001D665D" w:rsidP="001D665D">
      <w:pPr>
        <w:rPr>
          <w:rFonts w:ascii="Inter" w:hAnsi="Inter" w:cs="Arial"/>
          <w:sz w:val="28"/>
          <w:szCs w:val="28"/>
          <w:lang w:val="en-GB"/>
        </w:rPr>
      </w:pPr>
      <w:r w:rsidRPr="001D665D">
        <w:rPr>
          <w:rFonts w:ascii="Inter" w:hAnsi="Inter" w:cs="Arial"/>
          <w:sz w:val="28"/>
          <w:szCs w:val="28"/>
          <w:lang w:val="en-GB"/>
        </w:rPr>
        <w:t xml:space="preserve">The participants should now discuss these questions and answer them as a team, writing </w:t>
      </w:r>
      <w:proofErr w:type="gramStart"/>
      <w:r w:rsidRPr="001D665D">
        <w:rPr>
          <w:rFonts w:ascii="Inter" w:hAnsi="Inter" w:cs="Arial"/>
          <w:sz w:val="28"/>
          <w:szCs w:val="28"/>
          <w:lang w:val="en-GB"/>
        </w:rPr>
        <w:t>their ”We</w:t>
      </w:r>
      <w:proofErr w:type="gramEnd"/>
      <w:r w:rsidRPr="001D665D">
        <w:rPr>
          <w:rFonts w:ascii="Inter" w:hAnsi="Inter" w:cs="Arial"/>
          <w:sz w:val="28"/>
          <w:szCs w:val="28"/>
          <w:lang w:val="en-GB"/>
        </w:rPr>
        <w:t xml:space="preserve"> believe that...” (WBT) responses on </w:t>
      </w:r>
      <w:r w:rsidRPr="001D665D">
        <w:rPr>
          <w:rFonts w:ascii="Inter" w:hAnsi="Inter" w:cs="Arial"/>
          <w:color w:val="ED7D31" w:themeColor="accent2"/>
          <w:sz w:val="28"/>
          <w:szCs w:val="28"/>
          <w:lang w:val="en-GB"/>
        </w:rPr>
        <w:t>orange</w:t>
      </w:r>
      <w:r w:rsidRPr="001D665D">
        <w:rPr>
          <w:rFonts w:ascii="Inter" w:hAnsi="Inter" w:cs="Arial"/>
          <w:sz w:val="28"/>
          <w:szCs w:val="28"/>
          <w:lang w:val="en-GB"/>
        </w:rPr>
        <w:t xml:space="preserve"> sticky notes:</w:t>
      </w:r>
    </w:p>
    <w:p w14:paraId="138F3F4D" w14:textId="77777777" w:rsidR="001D665D" w:rsidRPr="001D665D" w:rsidRDefault="001D665D" w:rsidP="001D665D">
      <w:pPr>
        <w:rPr>
          <w:rFonts w:ascii="Inter" w:hAnsi="Inter" w:cs="Arial"/>
          <w:sz w:val="28"/>
          <w:szCs w:val="28"/>
          <w:lang w:val="en-GB"/>
        </w:rPr>
      </w:pPr>
    </w:p>
    <w:p w14:paraId="7D290E68" w14:textId="77777777" w:rsidR="001D665D" w:rsidRPr="001D665D" w:rsidRDefault="001D665D" w:rsidP="001D665D">
      <w:pPr>
        <w:pStyle w:val="ListParagraph"/>
        <w:numPr>
          <w:ilvl w:val="0"/>
          <w:numId w:val="4"/>
        </w:numPr>
        <w:rPr>
          <w:rFonts w:ascii="Inter" w:hAnsi="Inter" w:cs="Arial"/>
          <w:sz w:val="28"/>
          <w:szCs w:val="28"/>
          <w:u w:val="single"/>
          <w:lang w:val="en-GB"/>
        </w:rPr>
      </w:pPr>
      <w:r w:rsidRPr="001D665D">
        <w:rPr>
          <w:rFonts w:ascii="Inter" w:hAnsi="Inter" w:cs="Arial"/>
          <w:sz w:val="28"/>
          <w:szCs w:val="28"/>
          <w:lang w:val="en-GB"/>
        </w:rPr>
        <w:t>WBT the target group(s) for our solution is/are …</w:t>
      </w:r>
    </w:p>
    <w:p w14:paraId="2B1A9FFF" w14:textId="77777777" w:rsidR="001D665D" w:rsidRPr="001D665D" w:rsidRDefault="001D665D" w:rsidP="001D665D">
      <w:pPr>
        <w:pStyle w:val="ListParagraph"/>
        <w:numPr>
          <w:ilvl w:val="0"/>
          <w:numId w:val="4"/>
        </w:numPr>
        <w:rPr>
          <w:rFonts w:ascii="Inter" w:hAnsi="Inter" w:cs="Arial"/>
          <w:sz w:val="28"/>
          <w:szCs w:val="28"/>
          <w:u w:val="single"/>
          <w:lang w:val="en-GB"/>
        </w:rPr>
      </w:pPr>
      <w:r w:rsidRPr="001D665D">
        <w:rPr>
          <w:rFonts w:ascii="Inter" w:hAnsi="Inter" w:cs="Arial"/>
          <w:sz w:val="28"/>
          <w:szCs w:val="28"/>
          <w:lang w:val="en-GB"/>
        </w:rPr>
        <w:t xml:space="preserve">WBT the problem our target group wants to solve is … </w:t>
      </w:r>
    </w:p>
    <w:p w14:paraId="3778C8FD" w14:textId="77777777" w:rsidR="001D665D" w:rsidRPr="001D665D" w:rsidRDefault="001D665D" w:rsidP="001D665D">
      <w:pPr>
        <w:pStyle w:val="ListParagraph"/>
        <w:numPr>
          <w:ilvl w:val="0"/>
          <w:numId w:val="4"/>
        </w:numPr>
        <w:rPr>
          <w:rFonts w:ascii="Inter" w:hAnsi="Inter" w:cs="Arial"/>
          <w:sz w:val="28"/>
          <w:szCs w:val="28"/>
          <w:u w:val="single"/>
          <w:lang w:val="en-GB"/>
        </w:rPr>
      </w:pPr>
      <w:proofErr w:type="gramStart"/>
      <w:r w:rsidRPr="001D665D">
        <w:rPr>
          <w:rFonts w:ascii="Inter" w:hAnsi="Inter" w:cs="Arial"/>
          <w:sz w:val="28"/>
          <w:szCs w:val="28"/>
          <w:lang w:val="en-GB"/>
        </w:rPr>
        <w:t>WBT</w:t>
      </w:r>
      <w:proofErr w:type="gramEnd"/>
      <w:r w:rsidRPr="001D665D">
        <w:rPr>
          <w:rFonts w:ascii="Inter" w:hAnsi="Inter" w:cs="Arial"/>
          <w:sz w:val="28"/>
          <w:szCs w:val="28"/>
          <w:lang w:val="en-GB"/>
        </w:rPr>
        <w:t xml:space="preserve"> they solve this problem today by …</w:t>
      </w:r>
    </w:p>
    <w:p w14:paraId="2FC35319" w14:textId="77777777" w:rsidR="001D665D" w:rsidRPr="001D665D" w:rsidRDefault="001D665D" w:rsidP="001D665D">
      <w:pPr>
        <w:pStyle w:val="ListParagraph"/>
        <w:numPr>
          <w:ilvl w:val="0"/>
          <w:numId w:val="4"/>
        </w:numPr>
        <w:rPr>
          <w:rFonts w:ascii="Inter" w:hAnsi="Inter" w:cs="Arial"/>
          <w:sz w:val="28"/>
          <w:szCs w:val="28"/>
          <w:u w:val="single"/>
          <w:lang w:val="en-GB"/>
        </w:rPr>
      </w:pPr>
      <w:r w:rsidRPr="001D665D">
        <w:rPr>
          <w:rFonts w:ascii="Inter" w:hAnsi="Inter" w:cs="Arial"/>
          <w:sz w:val="28"/>
          <w:szCs w:val="28"/>
          <w:lang w:val="en-GB"/>
        </w:rPr>
        <w:t>WBT they can’t solve this problem today because …</w:t>
      </w:r>
    </w:p>
    <w:p w14:paraId="3AB6FD09" w14:textId="77777777" w:rsidR="001D665D" w:rsidRPr="001D665D" w:rsidRDefault="001D665D" w:rsidP="001D665D">
      <w:pPr>
        <w:pStyle w:val="ListParagraph"/>
        <w:numPr>
          <w:ilvl w:val="0"/>
          <w:numId w:val="4"/>
        </w:numPr>
        <w:rPr>
          <w:rFonts w:ascii="Inter" w:hAnsi="Inter" w:cs="Arial"/>
          <w:sz w:val="28"/>
          <w:szCs w:val="28"/>
          <w:u w:val="single"/>
          <w:lang w:val="en-GB"/>
        </w:rPr>
      </w:pPr>
      <w:r w:rsidRPr="001D665D">
        <w:rPr>
          <w:rFonts w:ascii="Inter" w:hAnsi="Inter" w:cs="Arial"/>
          <w:sz w:val="28"/>
          <w:szCs w:val="28"/>
          <w:lang w:val="en-GB"/>
        </w:rPr>
        <w:t>WBT the outcome they want to achieve is …</w:t>
      </w:r>
    </w:p>
    <w:p w14:paraId="75DCEDFF" w14:textId="2A347D48" w:rsidR="003472AA" w:rsidRPr="001D665D" w:rsidRDefault="001D665D" w:rsidP="001D665D">
      <w:pPr>
        <w:pStyle w:val="ListParagraph"/>
        <w:numPr>
          <w:ilvl w:val="0"/>
          <w:numId w:val="4"/>
        </w:numPr>
        <w:rPr>
          <w:rFonts w:ascii="Inter" w:hAnsi="Inter" w:cs="Arial"/>
          <w:sz w:val="28"/>
          <w:szCs w:val="28"/>
          <w:u w:val="single"/>
          <w:lang w:val="en-GB"/>
        </w:rPr>
      </w:pPr>
      <w:r w:rsidRPr="001D665D">
        <w:rPr>
          <w:rFonts w:ascii="Inter" w:hAnsi="Inter" w:cs="Arial"/>
          <w:sz w:val="28"/>
          <w:szCs w:val="28"/>
          <w:lang w:val="en-GB"/>
        </w:rPr>
        <w:t>WBT they will stop using their current solution because …</w:t>
      </w:r>
      <w:r w:rsidRPr="001D665D">
        <w:rPr>
          <w:rFonts w:ascii="Inter" w:hAnsi="Inter" w:cs="Arial"/>
          <w:sz w:val="28"/>
          <w:szCs w:val="28"/>
          <w:lang w:val="en-GB"/>
        </w:rPr>
        <w:tab/>
      </w:r>
    </w:p>
    <w:p w14:paraId="37A355C2" w14:textId="77777777" w:rsidR="003472AA" w:rsidRPr="001D665D" w:rsidRDefault="003472AA">
      <w:pPr>
        <w:rPr>
          <w:rFonts w:ascii="Inter" w:hAnsi="Inter" w:cs="Segoe UI"/>
          <w:sz w:val="28"/>
          <w:szCs w:val="28"/>
          <w:lang w:val="en-GB"/>
        </w:rPr>
      </w:pPr>
    </w:p>
    <w:p w14:paraId="101DD2B7" w14:textId="77777777" w:rsidR="003472AA" w:rsidRDefault="003472AA">
      <w:pPr>
        <w:rPr>
          <w:rFonts w:ascii="Segoe UI" w:hAnsi="Segoe UI" w:cs="Segoe UI"/>
          <w:sz w:val="28"/>
          <w:szCs w:val="28"/>
          <w:lang w:val="en-GB"/>
        </w:rPr>
      </w:pPr>
    </w:p>
    <w:p w14:paraId="632964C9" w14:textId="77777777" w:rsidR="003472AA" w:rsidRDefault="003472AA">
      <w:pPr>
        <w:rPr>
          <w:rFonts w:ascii="Segoe UI" w:hAnsi="Segoe UI" w:cs="Segoe UI"/>
          <w:sz w:val="28"/>
          <w:szCs w:val="28"/>
          <w:lang w:val="en-GB"/>
        </w:rPr>
      </w:pPr>
    </w:p>
    <w:p w14:paraId="460C5699" w14:textId="77777777" w:rsidR="003472AA" w:rsidRDefault="003472AA">
      <w:pPr>
        <w:rPr>
          <w:rFonts w:ascii="Segoe UI" w:hAnsi="Segoe UI" w:cs="Segoe UI"/>
          <w:sz w:val="28"/>
          <w:szCs w:val="28"/>
          <w:lang w:val="en-GB"/>
        </w:rPr>
      </w:pPr>
    </w:p>
    <w:p w14:paraId="626314C8" w14:textId="77777777" w:rsidR="003472AA" w:rsidRDefault="003472AA">
      <w:pPr>
        <w:rPr>
          <w:rFonts w:ascii="Segoe UI" w:hAnsi="Segoe UI" w:cs="Segoe UI"/>
          <w:sz w:val="28"/>
          <w:szCs w:val="28"/>
          <w:lang w:val="en-GB"/>
        </w:rPr>
      </w:pPr>
    </w:p>
    <w:p w14:paraId="0E211766" w14:textId="77777777" w:rsidR="003472AA" w:rsidRDefault="003472AA">
      <w:pPr>
        <w:rPr>
          <w:rFonts w:ascii="Segoe UI" w:hAnsi="Segoe UI" w:cs="Segoe UI"/>
          <w:sz w:val="28"/>
          <w:szCs w:val="28"/>
          <w:lang w:val="en-GB"/>
        </w:rPr>
      </w:pPr>
    </w:p>
    <w:p w14:paraId="268B5642" w14:textId="77777777" w:rsidR="003472AA" w:rsidRDefault="003472AA">
      <w:pPr>
        <w:rPr>
          <w:rFonts w:ascii="Segoe UI" w:hAnsi="Segoe UI" w:cs="Segoe UI"/>
          <w:sz w:val="28"/>
          <w:szCs w:val="28"/>
          <w:lang w:val="en-GB"/>
        </w:rPr>
      </w:pPr>
    </w:p>
    <w:p w14:paraId="4A78F047" w14:textId="77777777" w:rsidR="003472AA" w:rsidRDefault="003472AA">
      <w:pPr>
        <w:rPr>
          <w:rFonts w:ascii="Segoe UI" w:hAnsi="Segoe UI" w:cs="Segoe UI"/>
          <w:sz w:val="28"/>
          <w:szCs w:val="28"/>
          <w:lang w:val="en-GB"/>
        </w:rPr>
      </w:pPr>
    </w:p>
    <w:p w14:paraId="18496C81" w14:textId="77777777" w:rsidR="003472AA" w:rsidRPr="003472AA" w:rsidRDefault="003472AA" w:rsidP="003472AA">
      <w:pPr>
        <w:rPr>
          <w:rFonts w:ascii="Inter" w:hAnsi="Inter" w:cs="Arial"/>
          <w:b/>
          <w:bCs/>
          <w:color w:val="00B050"/>
          <w:sz w:val="24"/>
          <w:szCs w:val="24"/>
          <w:lang w:val="en-GB"/>
        </w:rPr>
      </w:pPr>
      <w:r w:rsidRPr="003472AA">
        <w:rPr>
          <w:rFonts w:ascii="Inter" w:hAnsi="Inter" w:cs="Arial"/>
          <w:b/>
          <w:bCs/>
          <w:color w:val="00B050"/>
          <w:sz w:val="24"/>
          <w:szCs w:val="24"/>
          <w:lang w:val="en-GB"/>
        </w:rPr>
        <w:lastRenderedPageBreak/>
        <w:t>2. Viability: Testing whether you should implement the solution.</w:t>
      </w:r>
    </w:p>
    <w:p w14:paraId="53D451E6" w14:textId="77777777" w:rsidR="003472AA" w:rsidRPr="003472AA" w:rsidRDefault="003472AA" w:rsidP="003472AA">
      <w:pPr>
        <w:rPr>
          <w:rFonts w:ascii="Inter" w:hAnsi="Inter" w:cs="Arial"/>
          <w:kern w:val="2"/>
          <w:sz w:val="24"/>
          <w:szCs w:val="24"/>
          <w:u w:val="single"/>
          <w:lang w:val="en-GB"/>
          <w14:ligatures w14:val="standardContextual"/>
        </w:rPr>
      </w:pPr>
      <w:r w:rsidRPr="003472AA">
        <w:rPr>
          <w:rFonts w:ascii="Inter" w:hAnsi="Inter" w:cs="Arial"/>
          <w:sz w:val="24"/>
          <w:szCs w:val="24"/>
          <w:lang w:val="en-GB"/>
        </w:rPr>
        <w:t>To outline your team’s viability assumptions, ask them the following questions:</w:t>
      </w:r>
    </w:p>
    <w:p w14:paraId="1356D7DF" w14:textId="77777777" w:rsidR="003472AA" w:rsidRPr="003472AA" w:rsidRDefault="003472AA" w:rsidP="003472AA">
      <w:pPr>
        <w:pStyle w:val="ListParagraph"/>
        <w:numPr>
          <w:ilvl w:val="0"/>
          <w:numId w:val="2"/>
        </w:numPr>
        <w:rPr>
          <w:rFonts w:ascii="Inter" w:eastAsiaTheme="minorHAnsi" w:hAnsi="Inter" w:cs="Arial"/>
          <w:kern w:val="2"/>
          <w:u w:val="single"/>
          <w:lang w:val="en-GB"/>
          <w14:ligatures w14:val="standardContextual"/>
        </w:rPr>
      </w:pPr>
      <w:r w:rsidRPr="003472AA">
        <w:rPr>
          <w:rFonts w:ascii="Inter" w:hAnsi="Inter" w:cs="Arial"/>
          <w:lang w:val="en-GB"/>
        </w:rPr>
        <w:t>What is the entry point to the community we want to work with?</w:t>
      </w:r>
    </w:p>
    <w:p w14:paraId="05A44E65" w14:textId="77777777" w:rsidR="003472AA" w:rsidRPr="003472AA" w:rsidRDefault="003472AA" w:rsidP="003472AA">
      <w:pPr>
        <w:pStyle w:val="ListParagraph"/>
        <w:numPr>
          <w:ilvl w:val="0"/>
          <w:numId w:val="2"/>
        </w:numPr>
        <w:rPr>
          <w:rFonts w:ascii="Inter" w:eastAsiaTheme="minorHAnsi" w:hAnsi="Inter" w:cs="Arial"/>
          <w:kern w:val="2"/>
          <w:u w:val="single"/>
          <w:lang w:val="en-GB"/>
          <w14:ligatures w14:val="standardContextual"/>
        </w:rPr>
      </w:pPr>
      <w:r w:rsidRPr="003472AA">
        <w:rPr>
          <w:rFonts w:ascii="Inter" w:hAnsi="Inter" w:cs="Arial"/>
          <w:lang w:val="en-GB"/>
        </w:rPr>
        <w:t>Why will our target group(s) adopt our solution?</w:t>
      </w:r>
    </w:p>
    <w:p w14:paraId="0B603E01" w14:textId="77777777" w:rsidR="003472AA" w:rsidRPr="003472AA" w:rsidRDefault="003472AA" w:rsidP="003472AA">
      <w:pPr>
        <w:pStyle w:val="ListParagraph"/>
        <w:numPr>
          <w:ilvl w:val="0"/>
          <w:numId w:val="2"/>
        </w:numPr>
        <w:rPr>
          <w:rFonts w:ascii="Inter" w:eastAsiaTheme="minorHAnsi" w:hAnsi="Inter" w:cs="Arial"/>
          <w:kern w:val="2"/>
          <w:u w:val="single"/>
          <w:lang w:val="en-GB"/>
          <w14:ligatures w14:val="standardContextual"/>
        </w:rPr>
      </w:pPr>
      <w:r w:rsidRPr="003472AA">
        <w:rPr>
          <w:rFonts w:ascii="Inter" w:hAnsi="Inter" w:cs="Arial"/>
          <w:lang w:val="en-GB"/>
        </w:rPr>
        <w:t>Why will they share the solution with other community members?</w:t>
      </w:r>
    </w:p>
    <w:p w14:paraId="06376084" w14:textId="77777777" w:rsidR="003472AA" w:rsidRPr="003472AA" w:rsidRDefault="003472AA" w:rsidP="003472AA">
      <w:pPr>
        <w:pStyle w:val="ListParagraph"/>
        <w:numPr>
          <w:ilvl w:val="0"/>
          <w:numId w:val="2"/>
        </w:numPr>
        <w:rPr>
          <w:rFonts w:ascii="Inter" w:eastAsiaTheme="minorHAnsi" w:hAnsi="Inter" w:cs="Arial"/>
          <w:kern w:val="2"/>
          <w:u w:val="single"/>
          <w:lang w:val="en-GB"/>
          <w14:ligatures w14:val="standardContextual"/>
        </w:rPr>
      </w:pPr>
      <w:r w:rsidRPr="003472AA">
        <w:rPr>
          <w:rFonts w:ascii="Inter" w:hAnsi="Inter" w:cs="Arial"/>
          <w:lang w:val="en-GB"/>
        </w:rPr>
        <w:t>How does our solution interact and fit with other existing solutions?</w:t>
      </w:r>
    </w:p>
    <w:p w14:paraId="157E6B9E" w14:textId="77777777" w:rsidR="003472AA" w:rsidRPr="003472AA" w:rsidRDefault="003472AA" w:rsidP="003472AA">
      <w:pPr>
        <w:pStyle w:val="ListParagraph"/>
        <w:numPr>
          <w:ilvl w:val="0"/>
          <w:numId w:val="2"/>
        </w:numPr>
        <w:rPr>
          <w:rFonts w:ascii="Inter" w:eastAsiaTheme="minorHAnsi" w:hAnsi="Inter" w:cs="Arial"/>
          <w:kern w:val="2"/>
          <w:u w:val="single"/>
          <w:lang w:val="en-GB"/>
          <w14:ligatures w14:val="standardContextual"/>
        </w:rPr>
      </w:pPr>
      <w:r w:rsidRPr="003472AA">
        <w:rPr>
          <w:rFonts w:ascii="Inter" w:hAnsi="Inter" w:cs="Arial"/>
          <w:lang w:val="en-GB"/>
        </w:rPr>
        <w:t>How does our solution interact and fit with other existing enabling systems?</w:t>
      </w:r>
    </w:p>
    <w:p w14:paraId="2DF340B3" w14:textId="77777777" w:rsidR="003472AA" w:rsidRPr="003472AA" w:rsidRDefault="003472AA" w:rsidP="003472AA">
      <w:pPr>
        <w:pStyle w:val="ListParagraph"/>
        <w:numPr>
          <w:ilvl w:val="0"/>
          <w:numId w:val="2"/>
        </w:numPr>
        <w:rPr>
          <w:rFonts w:ascii="Inter" w:eastAsiaTheme="minorHAnsi" w:hAnsi="Inter" w:cs="Arial"/>
          <w:kern w:val="2"/>
          <w:u w:val="single"/>
          <w:lang w:val="en-GB"/>
          <w14:ligatures w14:val="standardContextual"/>
        </w:rPr>
      </w:pPr>
      <w:r w:rsidRPr="003472AA">
        <w:rPr>
          <w:rFonts w:ascii="Inter" w:hAnsi="Inter" w:cs="Arial"/>
          <w:lang w:val="en-GB"/>
        </w:rPr>
        <w:t>How does this solution support our programme and organisational strategies and plans?</w:t>
      </w:r>
    </w:p>
    <w:p w14:paraId="6805E49F" w14:textId="77777777" w:rsidR="003472AA" w:rsidRPr="003472AA" w:rsidRDefault="003472AA" w:rsidP="003472AA">
      <w:pPr>
        <w:pStyle w:val="ListParagraph"/>
        <w:numPr>
          <w:ilvl w:val="0"/>
          <w:numId w:val="2"/>
        </w:numPr>
        <w:rPr>
          <w:rFonts w:ascii="Inter" w:eastAsiaTheme="minorHAnsi" w:hAnsi="Inter" w:cs="Arial"/>
          <w:kern w:val="2"/>
          <w:u w:val="single"/>
          <w:lang w:val="en-GB"/>
          <w14:ligatures w14:val="standardContextual"/>
        </w:rPr>
      </w:pPr>
      <w:r w:rsidRPr="003472AA">
        <w:rPr>
          <w:rFonts w:ascii="Inter" w:hAnsi="Inter" w:cs="Arial"/>
          <w:lang w:val="en-GB"/>
        </w:rPr>
        <w:t>Who are the other actors trying to provide a similar solution?</w:t>
      </w:r>
    </w:p>
    <w:p w14:paraId="4520A08C" w14:textId="77777777" w:rsidR="003472AA" w:rsidRPr="001D665D" w:rsidRDefault="003472AA" w:rsidP="003472AA">
      <w:pPr>
        <w:pStyle w:val="ListParagraph"/>
        <w:numPr>
          <w:ilvl w:val="0"/>
          <w:numId w:val="2"/>
        </w:numPr>
        <w:rPr>
          <w:rFonts w:ascii="Inter" w:eastAsiaTheme="minorHAnsi" w:hAnsi="Inter" w:cs="Arial"/>
          <w:kern w:val="2"/>
          <w:u w:val="single"/>
          <w:lang w:val="en-GB"/>
          <w14:ligatures w14:val="standardContextual"/>
        </w:rPr>
      </w:pPr>
      <w:r w:rsidRPr="003472AA">
        <w:rPr>
          <w:rFonts w:ascii="Inter" w:hAnsi="Inter" w:cs="Arial"/>
          <w:lang w:val="en-GB"/>
        </w:rPr>
        <w:t>How will our solution lead to the desired impact?</w:t>
      </w:r>
    </w:p>
    <w:p w14:paraId="33140D04" w14:textId="77777777" w:rsidR="001D665D" w:rsidRDefault="001D665D" w:rsidP="001D665D">
      <w:pPr>
        <w:rPr>
          <w:rFonts w:ascii="Inter" w:hAnsi="Inter" w:cs="Arial"/>
          <w:kern w:val="2"/>
          <w:u w:val="single"/>
          <w:lang w:val="en-GB"/>
          <w14:ligatures w14:val="standardContextual"/>
        </w:rPr>
      </w:pPr>
    </w:p>
    <w:p w14:paraId="10B6D109" w14:textId="77777777" w:rsidR="001D665D" w:rsidRPr="003C5F6D" w:rsidRDefault="001D665D" w:rsidP="001D665D">
      <w:pPr>
        <w:rPr>
          <w:rFonts w:ascii="Inter" w:hAnsi="Inter" w:cs="Arial"/>
          <w:kern w:val="2"/>
          <w:sz w:val="28"/>
          <w:szCs w:val="28"/>
          <w:u w:val="single"/>
          <w:lang w:val="en-GB"/>
          <w14:ligatures w14:val="standardContextual"/>
        </w:rPr>
      </w:pPr>
    </w:p>
    <w:p w14:paraId="377EF9FC" w14:textId="77777777" w:rsidR="003C5F6D" w:rsidRPr="003C5F6D" w:rsidRDefault="003C5F6D" w:rsidP="003C5F6D">
      <w:pPr>
        <w:rPr>
          <w:rFonts w:ascii="Inter" w:hAnsi="Inter" w:cs="Arial"/>
          <w:sz w:val="28"/>
          <w:szCs w:val="28"/>
          <w:lang w:val="en-GB"/>
        </w:rPr>
      </w:pPr>
      <w:r w:rsidRPr="003C5F6D">
        <w:rPr>
          <w:rFonts w:ascii="Inter" w:hAnsi="Inter" w:cs="Arial"/>
          <w:sz w:val="28"/>
          <w:szCs w:val="28"/>
          <w:lang w:val="en-GB"/>
        </w:rPr>
        <w:t xml:space="preserve">The participants should now discuss these questions and answer them as a team, writing </w:t>
      </w:r>
      <w:proofErr w:type="gramStart"/>
      <w:r w:rsidRPr="003C5F6D">
        <w:rPr>
          <w:rFonts w:ascii="Inter" w:hAnsi="Inter" w:cs="Arial"/>
          <w:sz w:val="28"/>
          <w:szCs w:val="28"/>
          <w:lang w:val="en-GB"/>
        </w:rPr>
        <w:t>their ”We</w:t>
      </w:r>
      <w:proofErr w:type="gramEnd"/>
      <w:r w:rsidRPr="003C5F6D">
        <w:rPr>
          <w:rFonts w:ascii="Inter" w:hAnsi="Inter" w:cs="Arial"/>
          <w:sz w:val="28"/>
          <w:szCs w:val="28"/>
          <w:lang w:val="en-GB"/>
        </w:rPr>
        <w:t xml:space="preserve"> believe that...” (WBT) responses on </w:t>
      </w:r>
      <w:r w:rsidRPr="003C5F6D">
        <w:rPr>
          <w:rFonts w:ascii="Inter" w:hAnsi="Inter" w:cs="Arial"/>
          <w:color w:val="00B050"/>
          <w:sz w:val="28"/>
          <w:szCs w:val="28"/>
          <w:lang w:val="en-GB"/>
        </w:rPr>
        <w:t>green</w:t>
      </w:r>
      <w:r w:rsidRPr="003C5F6D">
        <w:rPr>
          <w:rFonts w:ascii="Inter" w:hAnsi="Inter" w:cs="Arial"/>
          <w:sz w:val="28"/>
          <w:szCs w:val="28"/>
          <w:lang w:val="en-GB"/>
        </w:rPr>
        <w:t xml:space="preserve"> sticky notes:</w:t>
      </w:r>
    </w:p>
    <w:p w14:paraId="1D48FF22" w14:textId="77777777" w:rsidR="003C5F6D" w:rsidRPr="003C5F6D" w:rsidRDefault="003C5F6D" w:rsidP="003C5F6D">
      <w:pPr>
        <w:rPr>
          <w:rFonts w:ascii="Inter" w:hAnsi="Inter" w:cs="Arial"/>
          <w:sz w:val="28"/>
          <w:szCs w:val="28"/>
          <w:lang w:val="en-GB"/>
        </w:rPr>
      </w:pPr>
    </w:p>
    <w:p w14:paraId="147072E0" w14:textId="77777777" w:rsidR="003C5F6D" w:rsidRPr="003C5F6D" w:rsidRDefault="003C5F6D" w:rsidP="003C5F6D">
      <w:pPr>
        <w:pStyle w:val="ListParagraph"/>
        <w:numPr>
          <w:ilvl w:val="0"/>
          <w:numId w:val="5"/>
        </w:numPr>
        <w:rPr>
          <w:rFonts w:ascii="Inter" w:hAnsi="Inter" w:cs="Arial"/>
          <w:sz w:val="28"/>
          <w:szCs w:val="28"/>
          <w:u w:val="single"/>
          <w:lang w:val="en-GB"/>
        </w:rPr>
      </w:pPr>
      <w:r w:rsidRPr="003C5F6D">
        <w:rPr>
          <w:rFonts w:ascii="Inter" w:hAnsi="Inter" w:cs="Arial"/>
          <w:sz w:val="28"/>
          <w:szCs w:val="28"/>
          <w:lang w:val="en-GB"/>
        </w:rPr>
        <w:t>WBT the target community entry point is …</w:t>
      </w:r>
    </w:p>
    <w:p w14:paraId="38F3C5B4" w14:textId="77777777" w:rsidR="003C5F6D" w:rsidRPr="003C5F6D" w:rsidRDefault="003C5F6D" w:rsidP="003C5F6D">
      <w:pPr>
        <w:pStyle w:val="ListParagraph"/>
        <w:numPr>
          <w:ilvl w:val="0"/>
          <w:numId w:val="5"/>
        </w:numPr>
        <w:rPr>
          <w:rFonts w:ascii="Inter" w:hAnsi="Inter" w:cs="Arial"/>
          <w:sz w:val="28"/>
          <w:szCs w:val="28"/>
          <w:lang w:val="en-GB"/>
        </w:rPr>
      </w:pPr>
      <w:r w:rsidRPr="003C5F6D">
        <w:rPr>
          <w:rFonts w:ascii="Inter" w:hAnsi="Inter" w:cs="Arial"/>
          <w:sz w:val="28"/>
          <w:szCs w:val="28"/>
          <w:lang w:val="en-GB"/>
        </w:rPr>
        <w:t xml:space="preserve">WBT the target group(s) will adopt our solution because… </w:t>
      </w:r>
    </w:p>
    <w:p w14:paraId="7AF46B6B" w14:textId="77777777" w:rsidR="003C5F6D" w:rsidRPr="003C5F6D" w:rsidRDefault="003C5F6D" w:rsidP="003C5F6D">
      <w:pPr>
        <w:pStyle w:val="ListParagraph"/>
        <w:numPr>
          <w:ilvl w:val="0"/>
          <w:numId w:val="5"/>
        </w:numPr>
        <w:rPr>
          <w:rFonts w:ascii="Inter" w:hAnsi="Inter" w:cs="Arial"/>
          <w:sz w:val="28"/>
          <w:szCs w:val="28"/>
          <w:lang w:val="en-GB"/>
        </w:rPr>
      </w:pPr>
      <w:r w:rsidRPr="003C5F6D">
        <w:rPr>
          <w:rFonts w:ascii="Inter" w:hAnsi="Inter" w:cs="Arial"/>
          <w:sz w:val="28"/>
          <w:szCs w:val="28"/>
          <w:lang w:val="en-GB"/>
        </w:rPr>
        <w:t>WBT they will share the solution with others because …</w:t>
      </w:r>
      <w:r w:rsidRPr="003C5F6D">
        <w:rPr>
          <w:rFonts w:ascii="Inter" w:hAnsi="Inter" w:cs="Arial"/>
          <w:sz w:val="28"/>
          <w:szCs w:val="28"/>
          <w:lang w:val="en-GB"/>
        </w:rPr>
        <w:tab/>
      </w:r>
    </w:p>
    <w:p w14:paraId="24E5F89C" w14:textId="77777777" w:rsidR="003C5F6D" w:rsidRDefault="003C5F6D" w:rsidP="003C5F6D">
      <w:pPr>
        <w:pStyle w:val="ListParagraph"/>
        <w:numPr>
          <w:ilvl w:val="0"/>
          <w:numId w:val="5"/>
        </w:numPr>
        <w:rPr>
          <w:rFonts w:ascii="Inter" w:hAnsi="Inter" w:cs="Arial"/>
          <w:sz w:val="28"/>
          <w:szCs w:val="28"/>
          <w:lang w:val="en-GB"/>
        </w:rPr>
      </w:pPr>
      <w:r w:rsidRPr="003C5F6D">
        <w:rPr>
          <w:rFonts w:ascii="Inter" w:hAnsi="Inter" w:cs="Arial"/>
          <w:sz w:val="28"/>
          <w:szCs w:val="28"/>
          <w:lang w:val="en-GB"/>
        </w:rPr>
        <w:t>WBT our solution will interoperate with existing solutions by…</w:t>
      </w:r>
    </w:p>
    <w:p w14:paraId="172383DB" w14:textId="0BA71BE6" w:rsidR="003C5F6D" w:rsidRPr="003C5F6D" w:rsidRDefault="003C5F6D" w:rsidP="003C5F6D">
      <w:pPr>
        <w:pStyle w:val="ListParagraph"/>
        <w:numPr>
          <w:ilvl w:val="0"/>
          <w:numId w:val="5"/>
        </w:numPr>
        <w:rPr>
          <w:rFonts w:ascii="Inter" w:hAnsi="Inter" w:cs="Arial"/>
          <w:sz w:val="28"/>
          <w:szCs w:val="28"/>
          <w:lang w:val="en-GB"/>
        </w:rPr>
      </w:pPr>
      <w:r w:rsidRPr="003C5F6D">
        <w:rPr>
          <w:rFonts w:ascii="Inter" w:hAnsi="Inter" w:cs="Arial"/>
          <w:sz w:val="28"/>
          <w:szCs w:val="28"/>
          <w:lang w:val="en-GB"/>
        </w:rPr>
        <w:t>WBT our solution will interoperate with existing systems by…</w:t>
      </w:r>
      <w:r w:rsidRPr="003C5F6D">
        <w:rPr>
          <w:rFonts w:ascii="Inter" w:hAnsi="Inter" w:cs="Arial"/>
          <w:sz w:val="28"/>
          <w:szCs w:val="28"/>
          <w:lang w:val="en-GB"/>
        </w:rPr>
        <w:tab/>
      </w:r>
    </w:p>
    <w:p w14:paraId="48861BF6" w14:textId="257F390A" w:rsidR="003C5F6D" w:rsidRPr="003C5F6D" w:rsidRDefault="003C5F6D" w:rsidP="003C5F6D">
      <w:pPr>
        <w:pStyle w:val="ListParagraph"/>
        <w:numPr>
          <w:ilvl w:val="0"/>
          <w:numId w:val="5"/>
        </w:numPr>
        <w:rPr>
          <w:rFonts w:ascii="Inter" w:hAnsi="Inter" w:cs="Arial"/>
          <w:sz w:val="28"/>
          <w:szCs w:val="28"/>
          <w:lang w:val="en-GB"/>
        </w:rPr>
      </w:pPr>
      <w:r w:rsidRPr="003C5F6D">
        <w:rPr>
          <w:rFonts w:ascii="Inter" w:hAnsi="Inter" w:cs="Arial"/>
          <w:sz w:val="28"/>
          <w:szCs w:val="28"/>
          <w:lang w:val="en-GB"/>
        </w:rPr>
        <w:t xml:space="preserve">WBT the solution supports our programme and organisational strategies and plans because… </w:t>
      </w:r>
      <w:r w:rsidRPr="003C5F6D">
        <w:rPr>
          <w:rFonts w:ascii="Inter" w:hAnsi="Inter" w:cs="Arial"/>
          <w:sz w:val="28"/>
          <w:szCs w:val="28"/>
          <w:lang w:val="en-GB"/>
        </w:rPr>
        <w:tab/>
      </w:r>
      <w:r w:rsidRPr="003C5F6D">
        <w:rPr>
          <w:rFonts w:ascii="Inter" w:hAnsi="Inter" w:cs="Arial"/>
          <w:sz w:val="28"/>
          <w:szCs w:val="28"/>
          <w:lang w:val="en-GB"/>
        </w:rPr>
        <w:tab/>
      </w:r>
      <w:r w:rsidRPr="003C5F6D">
        <w:rPr>
          <w:rFonts w:ascii="Inter" w:hAnsi="Inter" w:cs="Arial"/>
          <w:sz w:val="28"/>
          <w:szCs w:val="28"/>
          <w:lang w:val="en-GB"/>
        </w:rPr>
        <w:tab/>
      </w:r>
      <w:r w:rsidRPr="003C5F6D">
        <w:rPr>
          <w:rFonts w:ascii="Inter" w:hAnsi="Inter" w:cs="Arial"/>
          <w:sz w:val="28"/>
          <w:szCs w:val="28"/>
          <w:lang w:val="en-GB"/>
        </w:rPr>
        <w:tab/>
      </w:r>
    </w:p>
    <w:p w14:paraId="5BEB7712" w14:textId="4EBEAB38" w:rsidR="003C5F6D" w:rsidRPr="003C5F6D" w:rsidRDefault="003C5F6D" w:rsidP="003C5F6D">
      <w:pPr>
        <w:pStyle w:val="ListParagraph"/>
        <w:numPr>
          <w:ilvl w:val="0"/>
          <w:numId w:val="4"/>
        </w:numPr>
        <w:rPr>
          <w:rFonts w:ascii="Inter" w:hAnsi="Inter" w:cs="Arial"/>
          <w:sz w:val="28"/>
          <w:szCs w:val="28"/>
          <w:lang w:val="en-GB"/>
        </w:rPr>
      </w:pPr>
      <w:r w:rsidRPr="003C5F6D">
        <w:rPr>
          <w:rFonts w:ascii="Inter" w:hAnsi="Inter" w:cs="Arial"/>
          <w:sz w:val="28"/>
          <w:szCs w:val="28"/>
          <w:lang w:val="en-GB"/>
        </w:rPr>
        <w:t>WBT the other actors trying to provide similar solutions are …</w:t>
      </w:r>
    </w:p>
    <w:p w14:paraId="7343CB0C" w14:textId="77777777" w:rsidR="003C5F6D" w:rsidRPr="003C5F6D" w:rsidRDefault="003C5F6D" w:rsidP="003C5F6D">
      <w:pPr>
        <w:pStyle w:val="ListParagraph"/>
        <w:numPr>
          <w:ilvl w:val="0"/>
          <w:numId w:val="4"/>
        </w:numPr>
        <w:rPr>
          <w:rFonts w:ascii="Inter" w:hAnsi="Inter" w:cs="Arial"/>
          <w:sz w:val="28"/>
          <w:szCs w:val="28"/>
          <w:lang w:val="en-GB"/>
        </w:rPr>
      </w:pPr>
      <w:r w:rsidRPr="003C5F6D">
        <w:rPr>
          <w:rFonts w:ascii="Inter" w:hAnsi="Inter" w:cs="Arial"/>
          <w:sz w:val="28"/>
          <w:szCs w:val="28"/>
          <w:lang w:val="en-GB"/>
        </w:rPr>
        <w:t xml:space="preserve">WBT our solution will lead to the desired impact because… </w:t>
      </w:r>
    </w:p>
    <w:p w14:paraId="0AD4B238" w14:textId="77777777" w:rsidR="001D665D" w:rsidRPr="001D665D" w:rsidRDefault="001D665D" w:rsidP="001D665D">
      <w:pPr>
        <w:rPr>
          <w:rFonts w:ascii="Inter" w:hAnsi="Inter" w:cs="Arial"/>
          <w:kern w:val="2"/>
          <w:u w:val="single"/>
          <w:lang w:val="en-GB"/>
          <w14:ligatures w14:val="standardContextual"/>
        </w:rPr>
      </w:pPr>
    </w:p>
    <w:p w14:paraId="0FBBED35" w14:textId="77777777" w:rsidR="003472AA" w:rsidRDefault="003472AA">
      <w:pPr>
        <w:rPr>
          <w:rFonts w:ascii="Inter" w:hAnsi="Inter" w:cs="Segoe UI"/>
          <w:sz w:val="24"/>
          <w:szCs w:val="24"/>
          <w:lang w:val="en-GB"/>
        </w:rPr>
      </w:pPr>
    </w:p>
    <w:p w14:paraId="3787D5A2" w14:textId="77777777" w:rsidR="003472AA" w:rsidRDefault="003472AA">
      <w:pPr>
        <w:rPr>
          <w:rFonts w:ascii="Inter" w:hAnsi="Inter" w:cs="Segoe UI"/>
          <w:sz w:val="24"/>
          <w:szCs w:val="24"/>
          <w:lang w:val="en-GB"/>
        </w:rPr>
      </w:pPr>
    </w:p>
    <w:p w14:paraId="711B7759" w14:textId="77777777" w:rsidR="003472AA" w:rsidRDefault="003472AA">
      <w:pPr>
        <w:rPr>
          <w:rFonts w:ascii="Inter" w:hAnsi="Inter" w:cs="Segoe UI"/>
          <w:sz w:val="24"/>
          <w:szCs w:val="24"/>
          <w:lang w:val="en-GB"/>
        </w:rPr>
      </w:pPr>
    </w:p>
    <w:p w14:paraId="45BE86D2" w14:textId="77777777" w:rsidR="003472AA" w:rsidRDefault="003472AA">
      <w:pPr>
        <w:rPr>
          <w:rFonts w:ascii="Inter" w:hAnsi="Inter" w:cs="Segoe UI"/>
          <w:sz w:val="24"/>
          <w:szCs w:val="24"/>
          <w:lang w:val="en-GB"/>
        </w:rPr>
      </w:pPr>
    </w:p>
    <w:p w14:paraId="3946F8F0" w14:textId="77777777" w:rsidR="003472AA" w:rsidRDefault="003472AA">
      <w:pPr>
        <w:rPr>
          <w:rFonts w:ascii="Inter" w:hAnsi="Inter" w:cs="Segoe UI"/>
          <w:sz w:val="24"/>
          <w:szCs w:val="24"/>
          <w:lang w:val="en-GB"/>
        </w:rPr>
      </w:pPr>
    </w:p>
    <w:p w14:paraId="72C8D013" w14:textId="77777777" w:rsidR="003472AA" w:rsidRDefault="003472AA">
      <w:pPr>
        <w:rPr>
          <w:rFonts w:ascii="Inter" w:hAnsi="Inter" w:cs="Segoe UI"/>
          <w:sz w:val="24"/>
          <w:szCs w:val="24"/>
          <w:lang w:val="en-GB"/>
        </w:rPr>
      </w:pPr>
    </w:p>
    <w:p w14:paraId="1CE34E48" w14:textId="77777777" w:rsidR="003472AA" w:rsidRDefault="003472AA">
      <w:pPr>
        <w:rPr>
          <w:rFonts w:ascii="Inter" w:hAnsi="Inter" w:cs="Segoe UI"/>
          <w:sz w:val="24"/>
          <w:szCs w:val="24"/>
          <w:lang w:val="en-GB"/>
        </w:rPr>
      </w:pPr>
    </w:p>
    <w:p w14:paraId="573EF0DA" w14:textId="77777777" w:rsidR="003472AA" w:rsidRDefault="003472AA">
      <w:pPr>
        <w:rPr>
          <w:rFonts w:ascii="Inter" w:hAnsi="Inter" w:cs="Segoe UI"/>
          <w:sz w:val="24"/>
          <w:szCs w:val="24"/>
          <w:lang w:val="en-GB"/>
        </w:rPr>
      </w:pPr>
    </w:p>
    <w:p w14:paraId="062935E3" w14:textId="77777777" w:rsidR="003472AA" w:rsidRPr="00B93381" w:rsidRDefault="003472AA" w:rsidP="003472AA">
      <w:pPr>
        <w:rPr>
          <w:rFonts w:ascii="Inter" w:hAnsi="Inter" w:cs="Arial"/>
          <w:b/>
          <w:bCs/>
          <w:color w:val="0070C0"/>
          <w:sz w:val="28"/>
          <w:szCs w:val="28"/>
          <w:lang w:val="en-GB"/>
        </w:rPr>
      </w:pPr>
      <w:r w:rsidRPr="00B93381">
        <w:rPr>
          <w:rFonts w:ascii="Inter" w:hAnsi="Inter" w:cs="Arial"/>
          <w:b/>
          <w:bCs/>
          <w:color w:val="0070C0"/>
          <w:sz w:val="28"/>
          <w:szCs w:val="28"/>
          <w:lang w:val="en-GB"/>
        </w:rPr>
        <w:lastRenderedPageBreak/>
        <w:t>3. Feasibility: Testing whether you can do it</w:t>
      </w:r>
    </w:p>
    <w:p w14:paraId="7604FAF6" w14:textId="77777777" w:rsidR="003472AA" w:rsidRPr="00B93381" w:rsidRDefault="003472AA" w:rsidP="003472AA">
      <w:pPr>
        <w:rPr>
          <w:rFonts w:ascii="Inter" w:hAnsi="Inter" w:cs="Arial"/>
          <w:sz w:val="28"/>
          <w:szCs w:val="28"/>
          <w:lang w:val="en-GB"/>
        </w:rPr>
      </w:pPr>
      <w:r w:rsidRPr="00B93381">
        <w:rPr>
          <w:rFonts w:ascii="Inter" w:hAnsi="Inter" w:cs="Arial"/>
          <w:sz w:val="28"/>
          <w:szCs w:val="28"/>
          <w:lang w:val="en-GB"/>
        </w:rPr>
        <w:t>To outline your team’s viability assumptions, ask them the following questions:</w:t>
      </w:r>
    </w:p>
    <w:p w14:paraId="381CA3BB" w14:textId="77777777" w:rsidR="003472AA" w:rsidRPr="00B93381" w:rsidRDefault="003472AA" w:rsidP="003472AA">
      <w:pPr>
        <w:pStyle w:val="ListParagraph"/>
        <w:numPr>
          <w:ilvl w:val="0"/>
          <w:numId w:val="3"/>
        </w:numPr>
        <w:rPr>
          <w:rFonts w:ascii="Inter" w:hAnsi="Inter" w:cs="Arial"/>
          <w:sz w:val="28"/>
          <w:szCs w:val="28"/>
          <w:lang w:val="en-GB"/>
        </w:rPr>
      </w:pPr>
      <w:r w:rsidRPr="00B93381">
        <w:rPr>
          <w:rFonts w:ascii="Inter" w:hAnsi="Inter" w:cs="Arial"/>
          <w:sz w:val="28"/>
          <w:szCs w:val="28"/>
          <w:lang w:val="en-GB"/>
        </w:rPr>
        <w:t>What are our biggest technical (i.e., programmatic competences) challenges?</w:t>
      </w:r>
    </w:p>
    <w:p w14:paraId="3DC21A38" w14:textId="77777777" w:rsidR="003472AA" w:rsidRPr="00B93381" w:rsidRDefault="003472AA" w:rsidP="003472AA">
      <w:pPr>
        <w:pStyle w:val="ListParagraph"/>
        <w:numPr>
          <w:ilvl w:val="0"/>
          <w:numId w:val="3"/>
        </w:numPr>
        <w:rPr>
          <w:rFonts w:ascii="Inter" w:hAnsi="Inter" w:cs="Arial"/>
          <w:sz w:val="28"/>
          <w:szCs w:val="28"/>
          <w:lang w:val="en-GB"/>
        </w:rPr>
      </w:pPr>
      <w:r w:rsidRPr="00B93381">
        <w:rPr>
          <w:rFonts w:ascii="Inter" w:hAnsi="Inter" w:cs="Arial"/>
          <w:sz w:val="28"/>
          <w:szCs w:val="28"/>
          <w:lang w:val="en-GB"/>
        </w:rPr>
        <w:t>What are our biggest legal or regulatory risks?</w:t>
      </w:r>
    </w:p>
    <w:p w14:paraId="5A74B5A7" w14:textId="77777777" w:rsidR="003472AA" w:rsidRPr="00B93381" w:rsidRDefault="003472AA" w:rsidP="003472AA">
      <w:pPr>
        <w:pStyle w:val="ListParagraph"/>
        <w:numPr>
          <w:ilvl w:val="0"/>
          <w:numId w:val="3"/>
        </w:numPr>
        <w:rPr>
          <w:rStyle w:val="CommentReference"/>
          <w:rFonts w:ascii="Inter" w:hAnsi="Inter" w:cs="Arial"/>
          <w:sz w:val="28"/>
          <w:szCs w:val="28"/>
          <w:lang w:val="en-GB"/>
        </w:rPr>
      </w:pPr>
      <w:r w:rsidRPr="00B93381">
        <w:rPr>
          <w:rFonts w:ascii="Inter" w:hAnsi="Inter" w:cs="Arial"/>
          <w:sz w:val="28"/>
          <w:szCs w:val="28"/>
          <w:lang w:val="en-GB"/>
        </w:rPr>
        <w:t>What is our internal governance or policy hurdles?</w:t>
      </w:r>
    </w:p>
    <w:p w14:paraId="4A69A34E" w14:textId="77777777" w:rsidR="003472AA" w:rsidRPr="00B93381" w:rsidRDefault="003472AA" w:rsidP="003472AA">
      <w:pPr>
        <w:pStyle w:val="ListParagraph"/>
        <w:numPr>
          <w:ilvl w:val="0"/>
          <w:numId w:val="3"/>
        </w:numPr>
        <w:rPr>
          <w:rFonts w:ascii="Inter" w:hAnsi="Inter" w:cs="Arial"/>
          <w:sz w:val="28"/>
          <w:szCs w:val="28"/>
          <w:lang w:val="en-GB"/>
        </w:rPr>
      </w:pPr>
      <w:r w:rsidRPr="00B93381">
        <w:rPr>
          <w:rStyle w:val="CommentReference"/>
          <w:rFonts w:ascii="Inter" w:hAnsi="Inter" w:cs="Arial"/>
          <w:sz w:val="28"/>
          <w:szCs w:val="28"/>
          <w:lang w:val="en-GB"/>
        </w:rPr>
        <w:t>Wh</w:t>
      </w:r>
      <w:r w:rsidRPr="00B93381">
        <w:rPr>
          <w:rFonts w:ascii="Inter" w:hAnsi="Inter" w:cs="Arial"/>
          <w:sz w:val="28"/>
          <w:szCs w:val="28"/>
          <w:lang w:val="en-GB"/>
        </w:rPr>
        <w:t>y does our leadership team support this solution?</w:t>
      </w:r>
    </w:p>
    <w:p w14:paraId="51AAC6CB" w14:textId="77777777" w:rsidR="003472AA" w:rsidRPr="00B93381" w:rsidRDefault="003472AA" w:rsidP="003472AA">
      <w:pPr>
        <w:pStyle w:val="ListParagraph"/>
        <w:numPr>
          <w:ilvl w:val="0"/>
          <w:numId w:val="3"/>
        </w:numPr>
        <w:rPr>
          <w:rFonts w:ascii="Inter" w:hAnsi="Inter" w:cs="Arial"/>
          <w:sz w:val="28"/>
          <w:szCs w:val="28"/>
          <w:lang w:val="en-GB"/>
        </w:rPr>
      </w:pPr>
      <w:r w:rsidRPr="00B93381">
        <w:rPr>
          <w:rFonts w:ascii="Inter" w:hAnsi="Inter" w:cs="Arial"/>
          <w:sz w:val="28"/>
          <w:szCs w:val="28"/>
          <w:lang w:val="en-GB"/>
        </w:rPr>
        <w:t>Where does our funding for this solution come from and is it sustainable?</w:t>
      </w:r>
    </w:p>
    <w:p w14:paraId="1F994353" w14:textId="77777777" w:rsidR="003472AA" w:rsidRPr="00B93381" w:rsidRDefault="003472AA" w:rsidP="003472AA">
      <w:pPr>
        <w:pStyle w:val="ListParagraph"/>
        <w:numPr>
          <w:ilvl w:val="0"/>
          <w:numId w:val="3"/>
        </w:numPr>
        <w:rPr>
          <w:rFonts w:ascii="Inter" w:hAnsi="Inter" w:cs="Arial"/>
          <w:sz w:val="28"/>
          <w:szCs w:val="28"/>
          <w:lang w:val="en-GB"/>
        </w:rPr>
      </w:pPr>
      <w:r w:rsidRPr="00B93381">
        <w:rPr>
          <w:rFonts w:ascii="Inter" w:hAnsi="Inter" w:cs="Arial"/>
          <w:sz w:val="28"/>
          <w:szCs w:val="28"/>
          <w:lang w:val="en-GB"/>
        </w:rPr>
        <w:t>Why is our team (uniquely) positioned to achieve impact?</w:t>
      </w:r>
    </w:p>
    <w:p w14:paraId="55B87801" w14:textId="77777777" w:rsidR="003472AA" w:rsidRPr="003472AA" w:rsidRDefault="003472AA">
      <w:pPr>
        <w:rPr>
          <w:rFonts w:ascii="Inter" w:hAnsi="Inter" w:cs="Segoe UI"/>
          <w:sz w:val="24"/>
          <w:szCs w:val="24"/>
          <w:lang w:val="en-GB"/>
        </w:rPr>
      </w:pPr>
    </w:p>
    <w:p w14:paraId="7DA24288" w14:textId="77777777" w:rsidR="00B93381" w:rsidRPr="00B93381" w:rsidRDefault="00B93381" w:rsidP="00B93381">
      <w:pPr>
        <w:rPr>
          <w:rFonts w:ascii="Inter" w:hAnsi="Inter" w:cs="Arial"/>
          <w:sz w:val="28"/>
          <w:szCs w:val="28"/>
          <w:lang w:val="en-GB"/>
        </w:rPr>
      </w:pPr>
      <w:r w:rsidRPr="00B93381">
        <w:rPr>
          <w:rFonts w:ascii="Inter" w:hAnsi="Inter" w:cs="Arial"/>
          <w:sz w:val="28"/>
          <w:szCs w:val="28"/>
          <w:lang w:val="en-GB"/>
        </w:rPr>
        <w:t xml:space="preserve">Your team should discuss these questions and answer them as a team, writing </w:t>
      </w:r>
      <w:proofErr w:type="gramStart"/>
      <w:r w:rsidRPr="00B93381">
        <w:rPr>
          <w:rFonts w:ascii="Inter" w:hAnsi="Inter" w:cs="Arial"/>
          <w:sz w:val="28"/>
          <w:szCs w:val="28"/>
          <w:lang w:val="en-GB"/>
        </w:rPr>
        <w:t>their ”We</w:t>
      </w:r>
      <w:proofErr w:type="gramEnd"/>
      <w:r w:rsidRPr="00B93381">
        <w:rPr>
          <w:rFonts w:ascii="Inter" w:hAnsi="Inter" w:cs="Arial"/>
          <w:sz w:val="28"/>
          <w:szCs w:val="28"/>
          <w:lang w:val="en-GB"/>
        </w:rPr>
        <w:t xml:space="preserve"> believe that...” (WBT) responses on </w:t>
      </w:r>
      <w:r w:rsidRPr="00B93381">
        <w:rPr>
          <w:rFonts w:ascii="Inter" w:hAnsi="Inter" w:cs="Arial"/>
          <w:color w:val="0070C0"/>
          <w:sz w:val="28"/>
          <w:szCs w:val="28"/>
          <w:lang w:val="en-GB"/>
        </w:rPr>
        <w:t>blue</w:t>
      </w:r>
      <w:r w:rsidRPr="00B93381">
        <w:rPr>
          <w:rFonts w:ascii="Inter" w:hAnsi="Inter" w:cs="Arial"/>
          <w:sz w:val="28"/>
          <w:szCs w:val="28"/>
          <w:lang w:val="en-GB"/>
        </w:rPr>
        <w:t xml:space="preserve"> sticky notes:</w:t>
      </w:r>
    </w:p>
    <w:p w14:paraId="54DF45C4" w14:textId="77777777" w:rsidR="00B93381" w:rsidRPr="00B93381" w:rsidRDefault="00B93381" w:rsidP="00B93381">
      <w:pPr>
        <w:rPr>
          <w:rFonts w:ascii="Inter" w:hAnsi="Inter" w:cs="Arial"/>
          <w:sz w:val="28"/>
          <w:szCs w:val="28"/>
          <w:lang w:val="en-GB"/>
        </w:rPr>
      </w:pPr>
    </w:p>
    <w:p w14:paraId="14845715" w14:textId="185F479B" w:rsidR="00B93381" w:rsidRPr="00B93381" w:rsidRDefault="00B93381" w:rsidP="00B93381">
      <w:pPr>
        <w:pStyle w:val="ListParagraph"/>
        <w:numPr>
          <w:ilvl w:val="0"/>
          <w:numId w:val="6"/>
        </w:numPr>
        <w:rPr>
          <w:rFonts w:ascii="Inter" w:hAnsi="Inter" w:cs="Arial"/>
          <w:sz w:val="28"/>
          <w:szCs w:val="28"/>
          <w:lang w:val="en-GB"/>
        </w:rPr>
      </w:pPr>
      <w:r w:rsidRPr="00B93381">
        <w:rPr>
          <w:rFonts w:ascii="Inter" w:hAnsi="Inter" w:cs="Arial"/>
          <w:sz w:val="28"/>
          <w:szCs w:val="28"/>
          <w:lang w:val="en-GB"/>
        </w:rPr>
        <w:t>WBT our biggest technical challenges are …</w:t>
      </w:r>
      <w:r w:rsidRPr="00B93381">
        <w:rPr>
          <w:rFonts w:ascii="Inter" w:hAnsi="Inter" w:cs="Arial"/>
          <w:sz w:val="28"/>
          <w:szCs w:val="28"/>
          <w:lang w:val="en-GB"/>
        </w:rPr>
        <w:tab/>
      </w:r>
      <w:r w:rsidRPr="00B93381">
        <w:rPr>
          <w:rFonts w:ascii="Inter" w:hAnsi="Inter" w:cs="Arial"/>
          <w:sz w:val="28"/>
          <w:szCs w:val="28"/>
          <w:lang w:val="en-GB"/>
        </w:rPr>
        <w:tab/>
      </w:r>
    </w:p>
    <w:p w14:paraId="340D832B" w14:textId="418CCAFE" w:rsidR="00B93381" w:rsidRPr="00B93381" w:rsidRDefault="00B93381" w:rsidP="00B93381">
      <w:pPr>
        <w:pStyle w:val="ListParagraph"/>
        <w:numPr>
          <w:ilvl w:val="0"/>
          <w:numId w:val="6"/>
        </w:numPr>
        <w:rPr>
          <w:rFonts w:ascii="Inter" w:hAnsi="Inter" w:cs="Arial"/>
          <w:sz w:val="28"/>
          <w:szCs w:val="28"/>
          <w:lang w:val="en-GB"/>
        </w:rPr>
      </w:pPr>
      <w:r w:rsidRPr="00B93381">
        <w:rPr>
          <w:rFonts w:ascii="Inter" w:hAnsi="Inter" w:cs="Arial"/>
          <w:sz w:val="28"/>
          <w:szCs w:val="28"/>
          <w:lang w:val="en-GB"/>
        </w:rPr>
        <w:t>WBT our biggest legal and regulatory risks are…</w:t>
      </w:r>
      <w:r w:rsidRPr="00B93381">
        <w:rPr>
          <w:rFonts w:ascii="Inter" w:hAnsi="Inter" w:cs="Arial"/>
          <w:sz w:val="28"/>
          <w:szCs w:val="28"/>
          <w:lang w:val="en-GB"/>
        </w:rPr>
        <w:tab/>
      </w:r>
      <w:r w:rsidRPr="00B93381">
        <w:rPr>
          <w:rFonts w:ascii="Inter" w:hAnsi="Inter" w:cs="Arial"/>
          <w:sz w:val="28"/>
          <w:szCs w:val="28"/>
          <w:lang w:val="en-GB"/>
        </w:rPr>
        <w:tab/>
      </w:r>
    </w:p>
    <w:p w14:paraId="0355FA36" w14:textId="77777777" w:rsidR="009D1617" w:rsidRDefault="00B93381" w:rsidP="00B93381">
      <w:pPr>
        <w:pStyle w:val="ListParagraph"/>
        <w:numPr>
          <w:ilvl w:val="0"/>
          <w:numId w:val="6"/>
        </w:numPr>
        <w:rPr>
          <w:rFonts w:ascii="Inter" w:hAnsi="Inter" w:cs="Arial"/>
          <w:sz w:val="28"/>
          <w:szCs w:val="28"/>
          <w:lang w:val="en-GB"/>
        </w:rPr>
      </w:pPr>
      <w:r w:rsidRPr="00B93381">
        <w:rPr>
          <w:rFonts w:ascii="Inter" w:hAnsi="Inter" w:cs="Arial"/>
          <w:sz w:val="28"/>
          <w:szCs w:val="28"/>
          <w:lang w:val="en-GB"/>
        </w:rPr>
        <w:t>WBT our biggest internal governance and policy hurdles are…</w:t>
      </w:r>
      <w:r w:rsidRPr="00B93381">
        <w:rPr>
          <w:rFonts w:ascii="Inter" w:hAnsi="Inter" w:cs="Arial"/>
          <w:sz w:val="28"/>
          <w:szCs w:val="28"/>
          <w:lang w:val="en-GB"/>
        </w:rPr>
        <w:tab/>
      </w:r>
    </w:p>
    <w:p w14:paraId="056DC77D" w14:textId="36A9D523" w:rsidR="00B93381" w:rsidRPr="00B93381" w:rsidRDefault="00B93381" w:rsidP="00B93381">
      <w:pPr>
        <w:pStyle w:val="ListParagraph"/>
        <w:numPr>
          <w:ilvl w:val="0"/>
          <w:numId w:val="6"/>
        </w:numPr>
        <w:rPr>
          <w:rFonts w:ascii="Inter" w:hAnsi="Inter" w:cs="Arial"/>
          <w:sz w:val="28"/>
          <w:szCs w:val="28"/>
          <w:lang w:val="en-GB"/>
        </w:rPr>
      </w:pPr>
      <w:r w:rsidRPr="00B93381">
        <w:rPr>
          <w:rFonts w:ascii="Inter" w:hAnsi="Inter" w:cs="Arial"/>
          <w:sz w:val="28"/>
          <w:szCs w:val="28"/>
          <w:lang w:val="en-GB"/>
        </w:rPr>
        <w:t>WBT our leadership team support this solution because…</w:t>
      </w:r>
      <w:r w:rsidRPr="00B93381">
        <w:rPr>
          <w:rFonts w:ascii="Inter" w:hAnsi="Inter" w:cs="Arial"/>
          <w:sz w:val="28"/>
          <w:szCs w:val="28"/>
          <w:lang w:val="en-GB"/>
        </w:rPr>
        <w:tab/>
      </w:r>
    </w:p>
    <w:p w14:paraId="5F8AC918" w14:textId="2DBC94EB" w:rsidR="00B93381" w:rsidRPr="00B93381" w:rsidRDefault="00B93381" w:rsidP="00B93381">
      <w:pPr>
        <w:pStyle w:val="ListParagraph"/>
        <w:numPr>
          <w:ilvl w:val="0"/>
          <w:numId w:val="6"/>
        </w:numPr>
        <w:rPr>
          <w:rFonts w:ascii="Inter" w:hAnsi="Inter" w:cs="Arial"/>
          <w:sz w:val="28"/>
          <w:szCs w:val="28"/>
          <w:lang w:val="en-GB"/>
        </w:rPr>
      </w:pPr>
      <w:r w:rsidRPr="00B93381">
        <w:rPr>
          <w:rFonts w:ascii="Inter" w:hAnsi="Inter" w:cs="Arial"/>
          <w:sz w:val="28"/>
          <w:szCs w:val="28"/>
          <w:lang w:val="en-GB"/>
        </w:rPr>
        <w:t>WBT the funding for this solution will come from…</w:t>
      </w:r>
      <w:r w:rsidRPr="00B93381">
        <w:rPr>
          <w:rFonts w:ascii="Inter" w:hAnsi="Inter" w:cs="Arial"/>
          <w:sz w:val="28"/>
          <w:szCs w:val="28"/>
          <w:lang w:val="en-GB"/>
        </w:rPr>
        <w:tab/>
      </w:r>
      <w:r w:rsidRPr="00B93381">
        <w:rPr>
          <w:rFonts w:ascii="Inter" w:hAnsi="Inter" w:cs="Arial"/>
          <w:sz w:val="28"/>
          <w:szCs w:val="28"/>
          <w:lang w:val="en-GB"/>
        </w:rPr>
        <w:tab/>
      </w:r>
    </w:p>
    <w:p w14:paraId="6A5190E2" w14:textId="54F3F2F5" w:rsidR="00B93381" w:rsidRPr="00B93381" w:rsidRDefault="00B93381" w:rsidP="00B93381">
      <w:pPr>
        <w:pStyle w:val="ListParagraph"/>
        <w:numPr>
          <w:ilvl w:val="0"/>
          <w:numId w:val="6"/>
        </w:numPr>
        <w:rPr>
          <w:rFonts w:ascii="Inter" w:hAnsi="Inter" w:cs="Arial"/>
          <w:sz w:val="28"/>
          <w:szCs w:val="28"/>
          <w:lang w:val="en-GB"/>
        </w:rPr>
      </w:pPr>
      <w:r w:rsidRPr="00B93381">
        <w:rPr>
          <w:rFonts w:ascii="Inter" w:hAnsi="Inter" w:cs="Arial"/>
          <w:sz w:val="28"/>
          <w:szCs w:val="28"/>
          <w:lang w:val="en-GB"/>
        </w:rPr>
        <w:t>WBT our team is uniquely positioned to achieve impact because…</w:t>
      </w:r>
      <w:r w:rsidRPr="00B93381">
        <w:rPr>
          <w:rFonts w:ascii="Inter" w:hAnsi="Inter" w:cs="Arial"/>
          <w:sz w:val="28"/>
          <w:szCs w:val="28"/>
          <w:lang w:val="en-GB"/>
        </w:rPr>
        <w:tab/>
      </w:r>
    </w:p>
    <w:p w14:paraId="20E0A8B0" w14:textId="77777777" w:rsidR="003472AA" w:rsidRDefault="003472AA">
      <w:pPr>
        <w:rPr>
          <w:rFonts w:ascii="Inter" w:hAnsi="Inter" w:cs="Segoe UI"/>
          <w:sz w:val="24"/>
          <w:szCs w:val="24"/>
          <w:lang w:val="en-GB"/>
        </w:rPr>
      </w:pPr>
    </w:p>
    <w:p w14:paraId="65B4381C" w14:textId="77777777" w:rsidR="003472AA" w:rsidRPr="003472AA" w:rsidRDefault="003472AA">
      <w:pPr>
        <w:rPr>
          <w:rFonts w:ascii="Inter" w:hAnsi="Inter" w:cs="Segoe UI"/>
          <w:sz w:val="24"/>
          <w:szCs w:val="24"/>
          <w:lang w:val="en-GB"/>
        </w:rPr>
      </w:pPr>
    </w:p>
    <w:sectPr w:rsidR="003472AA" w:rsidRPr="003472AA">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Inter">
    <w:panose1 w:val="020B0502030000000004"/>
    <w:charset w:val="00"/>
    <w:family w:val="swiss"/>
    <w:notTrueType/>
    <w:pitch w:val="variable"/>
    <w:sig w:usb0="E00002FF" w:usb1="1200A1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5B7B63"/>
    <w:multiLevelType w:val="hybridMultilevel"/>
    <w:tmpl w:val="D30C212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DEB560C"/>
    <w:multiLevelType w:val="hybridMultilevel"/>
    <w:tmpl w:val="A42E251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36B32AB4"/>
    <w:multiLevelType w:val="hybridMultilevel"/>
    <w:tmpl w:val="C88AE75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 w15:restartNumberingAfterBreak="0">
    <w:nsid w:val="4C692760"/>
    <w:multiLevelType w:val="hybridMultilevel"/>
    <w:tmpl w:val="A164040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59544723"/>
    <w:multiLevelType w:val="hybridMultilevel"/>
    <w:tmpl w:val="BF76C53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5" w15:restartNumberingAfterBreak="0">
    <w:nsid w:val="5FB15E96"/>
    <w:multiLevelType w:val="hybridMultilevel"/>
    <w:tmpl w:val="BC98BF26"/>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16cid:durableId="1373773334">
    <w:abstractNumId w:val="1"/>
  </w:num>
  <w:num w:numId="2" w16cid:durableId="361323691">
    <w:abstractNumId w:val="3"/>
  </w:num>
  <w:num w:numId="3" w16cid:durableId="1459109814">
    <w:abstractNumId w:val="2"/>
  </w:num>
  <w:num w:numId="4" w16cid:durableId="445586059">
    <w:abstractNumId w:val="4"/>
  </w:num>
  <w:num w:numId="5" w16cid:durableId="1736389348">
    <w:abstractNumId w:val="5"/>
  </w:num>
  <w:num w:numId="6" w16cid:durableId="19533199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2AA"/>
    <w:rsid w:val="000761FE"/>
    <w:rsid w:val="0017391C"/>
    <w:rsid w:val="001D665D"/>
    <w:rsid w:val="001F4974"/>
    <w:rsid w:val="00227143"/>
    <w:rsid w:val="003472AA"/>
    <w:rsid w:val="003C5F6D"/>
    <w:rsid w:val="00645253"/>
    <w:rsid w:val="00703DA2"/>
    <w:rsid w:val="0074258F"/>
    <w:rsid w:val="007732F4"/>
    <w:rsid w:val="009D1617"/>
    <w:rsid w:val="00A922B8"/>
    <w:rsid w:val="00AC7853"/>
    <w:rsid w:val="00B82AB1"/>
    <w:rsid w:val="00B93381"/>
    <w:rsid w:val="00D829E9"/>
    <w:rsid w:val="00F2229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AB4343"/>
  <w15:chartTrackingRefBased/>
  <w15:docId w15:val="{18620F4F-3020-440E-BEAA-202EB7E60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18"/>
        <w:szCs w:val="18"/>
        <w:lang w:val="da-D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AA"/>
    <w:pPr>
      <w:spacing w:after="0" w:line="240" w:lineRule="auto"/>
      <w:ind w:left="720"/>
      <w:contextualSpacing/>
    </w:pPr>
    <w:rPr>
      <w:rFonts w:ascii="Times New Roman" w:eastAsia="Times New Roman" w:hAnsi="Times New Roman" w:cs="Times New Roman"/>
      <w:sz w:val="24"/>
      <w:szCs w:val="24"/>
      <w:lang w:eastAsia="en-GB"/>
    </w:rPr>
  </w:style>
  <w:style w:type="character" w:styleId="CommentReference">
    <w:name w:val="annotation reference"/>
    <w:basedOn w:val="DefaultParagraphFont"/>
    <w:uiPriority w:val="99"/>
    <w:semiHidden/>
    <w:unhideWhenUsed/>
    <w:rsid w:val="003472AA"/>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rkParentCase_x003a_Name xmlns="e220af6b-6bbf-4e77-9768-978fa9cfcb66" xsi:nil="true"/>
    <rkRelatedDoc xmlns="0248c0ea-29d7-4d74-b0ca-d2033b5a6160" xsi:nil="true"/>
    <rkYellowNoteDoc xmlns="d04ac8df-6fd2-482f-b819-b97b1136af7f" xsi:nil="true"/>
    <rkDocumentAdvis xmlns="d04ac8df-6fd2-482f-b819-b97b1136af7f" xsi:nil="true"/>
    <p8b010f7df5842dca681a0912c2bcab2 xmlns="d04ac8df-6fd2-482f-b819-b97b1136af7f">
      <Terms xmlns="http://schemas.microsoft.com/office/infopath/2007/PartnerControls">
        <TermInfo xmlns="http://schemas.microsoft.com/office/infopath/2007/PartnerControls">
          <TermName xmlns="http://schemas.microsoft.com/office/infopath/2007/PartnerControls">Internal</TermName>
          <TermId xmlns="http://schemas.microsoft.com/office/infopath/2007/PartnerControls">bf6bc60c-60b7-4f48-b412-c18e1ee58d20</TermId>
        </TermInfo>
      </Terms>
    </p8b010f7df5842dca681a0912c2bcab2>
    <wpBusinessModule xmlns="d04ac8df-6fd2-482f-b819-b97b1136af7f">LK Sager</wpBusinessModule>
    <rkConfidential xmlns="d04ac8df-6fd2-482f-b819-b97b1136af7f">false</rkConfidential>
    <wp_tag xmlns="abbeec68-b05e-4e2e-88e5-2ac3e13fe809">Open</wp_tag>
    <rkCaseID xmlns="d04ac8df-6fd2-482f-b819-b97b1136af7f">LK-2022-000562</rkCaseID>
    <wpDocumentId xmlns="abbeec68-b05e-4e2e-88e5-2ac3e13fe809">2023-266282</wpDocumentId>
    <e5404abefda04403849637b8b186ca8b xmlns="d04ac8df-6fd2-482f-b819-b97b1136af7f">
      <Terms xmlns="http://schemas.microsoft.com/office/infopath/2007/PartnerControls">
        <TermInfo xmlns="http://schemas.microsoft.com/office/infopath/2007/PartnerControls">
          <TermName xmlns="http://schemas.microsoft.com/office/infopath/2007/PartnerControls">Final</TermName>
          <TermId xmlns="http://schemas.microsoft.com/office/infopath/2007/PartnerControls">9ae6fcd9-b451-46c0-9019-188a10b11456</TermId>
        </TermInfo>
      </Terms>
    </e5404abefda04403849637b8b186ca8b>
    <rkActDate xmlns="d04ac8df-6fd2-482f-b819-b97b1136af7f" xsi:nil="true"/>
    <rkProjectNumber xmlns="d04ac8df-6fd2-482f-b819-b97b1136af7f" xsi:nil="true"/>
    <l0b87f47b5fd40b6a4e348aaf4c7e8b4 xmlns="e220af6b-6bbf-4e77-9768-978fa9cfcb66">
      <Terms xmlns="http://schemas.microsoft.com/office/infopath/2007/PartnerControls">
        <TermInfo xmlns="http://schemas.microsoft.com/office/infopath/2007/PartnerControls">
          <TermName xmlns="http://schemas.microsoft.com/office/infopath/2007/PartnerControls">Global</TermName>
          <TermId xmlns="http://schemas.microsoft.com/office/infopath/2007/PartnerControls">95facd43-4c32-4e9a-9df5-67821726541f</TermId>
        </TermInfo>
      </Terms>
    </l0b87f47b5fd40b6a4e348aaf4c7e8b4>
    <o11674a1c5194f539b8fac7b8bdf8889 xmlns="e220af6b-6bbf-4e77-9768-978fa9cfcb66">
      <Terms xmlns="http://schemas.microsoft.com/office/infopath/2007/PartnerControls">
        <TermInfo xmlns="http://schemas.microsoft.com/office/infopath/2007/PartnerControls">
          <TermName xmlns="http://schemas.microsoft.com/office/infopath/2007/PartnerControls">International afdeling:Technical Quality ＆ Impact</TermName>
          <TermId xmlns="http://schemas.microsoft.com/office/infopath/2007/PartnerControls">c9b49345-7375-4e11-a10f-4dbbde3a29a3</TermId>
        </TermInfo>
      </Terms>
    </o11674a1c5194f539b8fac7b8bdf8889>
    <lcf76f155ced4ddcb4097134ff3c332f xmlns="e220af6b-6bbf-4e77-9768-978fa9cfcb66">
      <Terms xmlns="http://schemas.microsoft.com/office/infopath/2007/PartnerControls"/>
    </lcf76f155ced4ddcb4097134ff3c332f>
    <zpaGDPR_Sag_Beregnet xmlns="e220af6b-6bbf-4e77-9768-978fa9cfcb66" xsi:nil="true"/>
    <rkArchivingPeriod xmlns="d04ac8df-6fd2-482f-b819-b97b1136af7f">2019-2024</rkArchivingPeriod>
    <rkDeletionDate xmlns="d04ac8df-6fd2-482f-b819-b97b1136af7f">2031-10-29T23:00:00+00:00</rkDeletionDate>
    <TaxCatchAll xmlns="9a29e298-6711-4c2e-b998-25b6d616e0da">
      <Value>10</Value>
      <Value>93</Value>
      <Value>112</Value>
      <Value>94</Value>
      <Value>42</Value>
      <Value>9</Value>
      <Value>174</Value>
      <Value>267</Value>
      <Value>155</Value>
      <Value>8</Value>
      <Value>85</Value>
    </TaxCatchAll>
    <a30301ec14f1485491da311a88d487d0 xmlns="d04ac8df-6fd2-482f-b819-b97b1136af7f">
      <Terms xmlns="http://schemas.microsoft.com/office/infopath/2007/PartnerControls">
        <TermInfo xmlns="http://schemas.microsoft.com/office/infopath/2007/PartnerControls">
          <TermName xmlns="http://schemas.microsoft.com/office/infopath/2007/PartnerControls">Open</TermName>
          <TermId xmlns="http://schemas.microsoft.com/office/infopath/2007/PartnerControls">5b634c15-81a0-4474-a1b9-c7fcf95d35c4</TermId>
        </TermInfo>
      </Terms>
    </a30301ec14f1485491da311a88d487d0>
    <wp_entitynamefield xmlns="e220af6b-6bbf-4e77-9768-978fa9cfcb66">2022 Digital innovation toolbox</wp_entitynamefield>
    <d923a72535ef400db5bb91fb99033a1e xmlns="e220af6b-6bbf-4e77-9768-978fa9cfcb66">
      <Terms xmlns="http://schemas.microsoft.com/office/infopath/2007/PartnerControls">
        <TermInfo xmlns="http://schemas.microsoft.com/office/infopath/2007/PartnerControls">
          <TermName xmlns="http://schemas.microsoft.com/office/infopath/2007/PartnerControls">Project Development</TermName>
          <TermId xmlns="http://schemas.microsoft.com/office/infopath/2007/PartnerControls">ea95ca56-4593-4ddf-bb44-4d625fd703e5</TermId>
        </TermInfo>
        <TermInfo xmlns="http://schemas.microsoft.com/office/infopath/2007/PartnerControls">
          <TermName xmlns="http://schemas.microsoft.com/office/infopath/2007/PartnerControls">#Analysis</TermName>
          <TermId xmlns="http://schemas.microsoft.com/office/infopath/2007/PartnerControls">7e18c5fb-c3db-441a-a13c-b4c3de5cbd2f</TermId>
        </TermInfo>
        <TermInfo xmlns="http://schemas.microsoft.com/office/infopath/2007/PartnerControls">
          <TermName xmlns="http://schemas.microsoft.com/office/infopath/2007/PartnerControls">#Project</TermName>
          <TermId xmlns="http://schemas.microsoft.com/office/infopath/2007/PartnerControls">f4133c07-e6aa-4462-92ac-ead541b4bde8</TermId>
        </TermInfo>
        <TermInfo xmlns="http://schemas.microsoft.com/office/infopath/2007/PartnerControls">
          <TermName xmlns="http://schemas.microsoft.com/office/infopath/2007/PartnerControls">#Other technical support</TermName>
          <TermId xmlns="http://schemas.microsoft.com/office/infopath/2007/PartnerControls">326b5b11-6654-4a99-bd56-b9afc928570a</TermId>
        </TermInfo>
        <TermInfo xmlns="http://schemas.microsoft.com/office/infopath/2007/PartnerControls">
          <TermName xmlns="http://schemas.microsoft.com/office/infopath/2007/PartnerControls">#Capacity Building</TermName>
          <TermId xmlns="http://schemas.microsoft.com/office/infopath/2007/PartnerControls">598d68aa-623d-45ec-bceb-d205edf42155</TermId>
        </TermInfo>
        <TermInfo xmlns="http://schemas.microsoft.com/office/infopath/2007/PartnerControls">
          <TermName xmlns="http://schemas.microsoft.com/office/infopath/2007/PartnerControls">#Strategy ＆ Prioritisation</TermName>
          <TermId xmlns="http://schemas.microsoft.com/office/infopath/2007/PartnerControls">7e0e2e56-07ae-4f0b-84da-e6e3da9508c1</TermId>
        </TermInfo>
      </Terms>
    </d923a72535ef400db5bb91fb99033a1e>
    <rkParentCase xmlns="e220af6b-6bbf-4e77-9768-978fa9cfcb66" xsi:nil="true"/>
    <wpItemlocation xmlns="14bfd2bb-3d4a-4549-9197-f3410a8da64b">52f89f3b39354c7c9851847cb57fcabb;4a4729547dea44959d8bce78817e3c8e;8718;</wpItemlocation>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RK Document" ma:contentTypeID="0x010100BAF7254234723E48BEAA5279D19E83B80071A4DE9977CE5C44A7C2697AAD021DA5" ma:contentTypeVersion="29" ma:contentTypeDescription="Create a new document." ma:contentTypeScope="" ma:versionID="3bfbd313ede7efe9cb67f16d67f76496">
  <xsd:schema xmlns:xsd="http://www.w3.org/2001/XMLSchema" xmlns:xs="http://www.w3.org/2001/XMLSchema" xmlns:p="http://schemas.microsoft.com/office/2006/metadata/properties" xmlns:ns2="d04ac8df-6fd2-482f-b819-b97b1136af7f" xmlns:ns3="9a29e298-6711-4c2e-b998-25b6d616e0da" xmlns:ns4="abbeec68-b05e-4e2e-88e5-2ac3e13fe809" xmlns:ns5="e220af6b-6bbf-4e77-9768-978fa9cfcb66" xmlns:ns6="14bfd2bb-3d4a-4549-9197-f3410a8da64b" xmlns:ns7="0248c0ea-29d7-4d74-b0ca-d2033b5a6160" targetNamespace="http://schemas.microsoft.com/office/2006/metadata/properties" ma:root="true" ma:fieldsID="912144e763c5e4e3ef02e4ed9a0c6d29" ns2:_="" ns3:_="" ns4:_="" ns5:_="" ns6:_="" ns7:_="">
    <xsd:import namespace="d04ac8df-6fd2-482f-b819-b97b1136af7f"/>
    <xsd:import namespace="9a29e298-6711-4c2e-b998-25b6d616e0da"/>
    <xsd:import namespace="abbeec68-b05e-4e2e-88e5-2ac3e13fe809"/>
    <xsd:import namespace="e220af6b-6bbf-4e77-9768-978fa9cfcb66"/>
    <xsd:import namespace="14bfd2bb-3d4a-4549-9197-f3410a8da64b"/>
    <xsd:import namespace="0248c0ea-29d7-4d74-b0ca-d2033b5a6160"/>
    <xsd:element name="properties">
      <xsd:complexType>
        <xsd:sequence>
          <xsd:element name="documentManagement">
            <xsd:complexType>
              <xsd:all>
                <xsd:element ref="ns2:rkActDate" minOccurs="0"/>
                <xsd:element ref="ns2:rkDeletionDate" minOccurs="0"/>
                <xsd:element ref="ns2:rkYellowNoteDoc" minOccurs="0"/>
                <xsd:element ref="ns2:rkDocumentAdvis" minOccurs="0"/>
                <xsd:element ref="ns2:rkArchivingPeriod" minOccurs="0"/>
                <xsd:element ref="ns4:wp_tag" minOccurs="0"/>
                <xsd:element ref="ns4:wpDocumentId" minOccurs="0"/>
                <xsd:element ref="ns5:wp_entitynamefield" minOccurs="0"/>
                <xsd:element ref="ns2:wpBusinessModule" minOccurs="0"/>
                <xsd:element ref="ns2:rkProjectNumber" minOccurs="0"/>
                <xsd:element ref="ns2:rkCaseID" minOccurs="0"/>
                <xsd:element ref="ns5:rkParentCase" minOccurs="0"/>
                <xsd:element ref="ns5:rkParentCase_x003a_Name" minOccurs="0"/>
                <xsd:element ref="ns6:wpItemlocation" minOccurs="0"/>
                <xsd:element ref="ns7:rkRelatedDoc" minOccurs="0"/>
                <xsd:element ref="ns2:rkConfidential" minOccurs="0"/>
                <xsd:element ref="ns5:l0b87f47b5fd40b6a4e348aaf4c7e8b4" minOccurs="0"/>
                <xsd:element ref="ns2:e5404abefda04403849637b8b186ca8b" minOccurs="0"/>
                <xsd:element ref="ns5:o11674a1c5194f539b8fac7b8bdf8889" minOccurs="0"/>
                <xsd:element ref="ns2:p8b010f7df5842dca681a0912c2bcab2" minOccurs="0"/>
                <xsd:element ref="ns3:TaxCatchAllLabel" minOccurs="0"/>
                <xsd:element ref="ns3:TaxCatchAll" minOccurs="0"/>
                <xsd:element ref="ns5:d923a72535ef400db5bb91fb99033a1e" minOccurs="0"/>
                <xsd:element ref="ns2:a30301ec14f1485491da311a88d487d0" minOccurs="0"/>
                <xsd:element ref="ns5:MediaServiceMetadata" minOccurs="0"/>
                <xsd:element ref="ns5:MediaServiceFastMetadata" minOccurs="0"/>
                <xsd:element ref="ns5:MediaServiceAutoKeyPoints" minOccurs="0"/>
                <xsd:element ref="ns5:MediaServiceKeyPoints" minOccurs="0"/>
                <xsd:element ref="ns5:lcf76f155ced4ddcb4097134ff3c332f" minOccurs="0"/>
                <xsd:element ref="ns5:MediaServiceGenerationTime" minOccurs="0"/>
                <xsd:element ref="ns5:MediaServiceEventHashCode" minOccurs="0"/>
                <xsd:element ref="ns5:MediaServiceSearchProperties" minOccurs="0"/>
                <xsd:element ref="ns5:zpaGDPR_Sag_Beregnet" minOccurs="0"/>
                <xsd:element ref="ns5: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4ac8df-6fd2-482f-b819-b97b1136af7f" elementFormDefault="qualified">
    <xsd:import namespace="http://schemas.microsoft.com/office/2006/documentManagement/types"/>
    <xsd:import namespace="http://schemas.microsoft.com/office/infopath/2007/PartnerControls"/>
    <xsd:element name="rkActDate" ma:index="2" nillable="true" ma:displayName="Date of document creation" ma:description="If you upload an already existing document, you can use this field to note the original date of creating the document." ma:format="DateOnly" ma:internalName="rkActDate" ma:readOnly="false">
      <xsd:simpleType>
        <xsd:restriction base="dms:DateTime"/>
      </xsd:simpleType>
    </xsd:element>
    <xsd:element name="rkDeletionDate" ma:index="3" nillable="true" ma:displayName="Deletion Date" ma:description="" ma:format="DateOnly" ma:internalName="rkDeletionDate" ma:readOnly="false">
      <xsd:simpleType>
        <xsd:restriction base="dms:DateTime"/>
      </xsd:simpleType>
    </xsd:element>
    <xsd:element name="rkYellowNoteDoc" ma:index="4" nillable="true" ma:displayName="Yellow Note Doc" ma:internalName="rkYellowNoteDoc" ma:readOnly="false">
      <xsd:simpleType>
        <xsd:restriction base="dms:Note">
          <xsd:maxLength value="255"/>
        </xsd:restriction>
      </xsd:simpleType>
    </xsd:element>
    <xsd:element name="rkDocumentAdvis" ma:index="7" nillable="true" ma:displayName="Document Advis" ma:hidden="true" ma:internalName="rkDocumentAdvis" ma:readOnly="false">
      <xsd:simpleType>
        <xsd:restriction base="dms:Note"/>
      </xsd:simpleType>
    </xsd:element>
    <xsd:element name="rkArchivingPeriod" ma:index="8" nillable="true" ma:displayName="Archiving Period" ma:default="2019-2024" ma:hidden="true" ma:internalName="rkArchivingPeriod" ma:readOnly="false">
      <xsd:simpleType>
        <xsd:restriction base="dms:Text">
          <xsd:maxLength value="255"/>
        </xsd:restriction>
      </xsd:simpleType>
    </xsd:element>
    <xsd:element name="wpBusinessModule" ma:index="12" nillable="true" ma:displayName="Business Module" ma:default="LK Sager" ma:hidden="true" ma:internalName="wpBusinessModule" ma:readOnly="false">
      <xsd:simpleType>
        <xsd:restriction base="dms:Text"/>
      </xsd:simpleType>
    </xsd:element>
    <xsd:element name="rkProjectNumber" ma:index="13" nillable="true" ma:displayName="Project Number" ma:default="" ma:hidden="true" ma:internalName="rkProjectNumber" ma:readOnly="false">
      <xsd:simpleType>
        <xsd:restriction base="dms:Text">
          <xsd:maxLength value="255"/>
        </xsd:restriction>
      </xsd:simpleType>
    </xsd:element>
    <xsd:element name="rkCaseID" ma:index="16" nillable="true" ma:displayName="Case ID" ma:default="LK-2022-000562" ma:hidden="true" ma:internalName="rkCaseID" ma:readOnly="false">
      <xsd:simpleType>
        <xsd:restriction base="dms:Text">
          <xsd:maxLength value="255"/>
        </xsd:restriction>
      </xsd:simpleType>
    </xsd:element>
    <xsd:element name="rkConfidential" ma:index="26" nillable="true" ma:displayName="Confidential" ma:default="False" ma:description="" ma:internalName="rkConfidential" ma:readOnly="false">
      <xsd:simpleType>
        <xsd:restriction base="dms:Boolean"/>
      </xsd:simpleType>
    </xsd:element>
    <xsd:element name="e5404abefda04403849637b8b186ca8b" ma:index="28" nillable="true" ma:taxonomy="true" ma:internalName="e5404abefda04403849637b8b186ca8b" ma:taxonomyFieldName="rkDocumentStatus" ma:displayName="Document Status" ma:readOnly="false" ma:default="2;#Final|9ae6fcd9-b451-46c0-9019-188a10b11456" ma:fieldId="{e5404abe-fda0-4403-8496-37b8b186ca8b}" ma:sspId="a6bba7c3-5107-49f1-abb3-1b46ebc15f72" ma:termSetId="78361e7a-d923-40e8-a730-0048d23b6454" ma:anchorId="a29111a7-f711-4224-8350-0bd8393b3a0f" ma:open="false" ma:isKeyword="false">
      <xsd:complexType>
        <xsd:sequence>
          <xsd:element ref="pc:Terms" minOccurs="0" maxOccurs="1"/>
        </xsd:sequence>
      </xsd:complexType>
    </xsd:element>
    <xsd:element name="p8b010f7df5842dca681a0912c2bcab2" ma:index="31" nillable="true" ma:taxonomy="true" ma:internalName="p8b010f7df5842dca681a0912c2bcab2" ma:taxonomyFieldName="rkDocDirection" ma:displayName="Document Direction" ma:readOnly="false" ma:default="1;#Internal|bf6bc60c-60b7-4f48-b412-c18e1ee58d20" ma:fieldId="{98b010f7-df58-42dc-a681-a0912c2bcab2}" ma:sspId="a6bba7c3-5107-49f1-abb3-1b46ebc15f72" ma:termSetId="79fb452f-4e81-49d7-bc6b-6702f6ca3880" ma:anchorId="ff9dba2f-780a-414f-8471-20c97a51bfc6" ma:open="false" ma:isKeyword="false">
      <xsd:complexType>
        <xsd:sequence>
          <xsd:element ref="pc:Terms" minOccurs="0" maxOccurs="1"/>
        </xsd:sequence>
      </xsd:complexType>
    </xsd:element>
    <xsd:element name="a30301ec14f1485491da311a88d487d0" ma:index="37" nillable="true" ma:taxonomy="true" ma:internalName="a30301ec14f1485491da311a88d487d0" ma:taxonomyFieldName="rkOpenConfidential" ma:displayName="Open/Confidential" ma:readOnly="false" ma:default="" ma:fieldId="{a30301ec-14f1-4854-91da-311a88d487d0}" ma:sspId="a6bba7c3-5107-49f1-abb3-1b46ebc15f72" ma:termSetId="a89445e1-73f4-4940-9c6c-20c6e19149d6" ma:anchorId="38c548bf-e54a-488a-9205-2631695ae108"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a29e298-6711-4c2e-b998-25b6d616e0da" elementFormDefault="qualified">
    <xsd:import namespace="http://schemas.microsoft.com/office/2006/documentManagement/types"/>
    <xsd:import namespace="http://schemas.microsoft.com/office/infopath/2007/PartnerControls"/>
    <xsd:element name="TaxCatchAllLabel" ma:index="32" nillable="true" ma:displayName="Taxonomy Catch All Column1" ma:hidden="true" ma:list="{80cadffb-3d8b-49e3-95b9-f1883cfd8ea0}" ma:internalName="TaxCatchAllLabel" ma:readOnly="true" ma:showField="CatchAllDataLabel" ma:web="9a29e298-6711-4c2e-b998-25b6d616e0da">
      <xsd:complexType>
        <xsd:complexContent>
          <xsd:extension base="dms:MultiChoiceLookup">
            <xsd:sequence>
              <xsd:element name="Value" type="dms:Lookup" maxOccurs="unbounded" minOccurs="0" nillable="true"/>
            </xsd:sequence>
          </xsd:extension>
        </xsd:complexContent>
      </xsd:complexType>
    </xsd:element>
    <xsd:element name="TaxCatchAll" ma:index="33" nillable="true" ma:displayName="Taxonomy Catch All Column" ma:hidden="true" ma:list="{80cadffb-3d8b-49e3-95b9-f1883cfd8ea0}" ma:internalName="TaxCatchAll" ma:showField="CatchAllData" ma:web="9a29e298-6711-4c2e-b998-25b6d616e0d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bbeec68-b05e-4e2e-88e5-2ac3e13fe809" elementFormDefault="qualified">
    <xsd:import namespace="http://schemas.microsoft.com/office/2006/documentManagement/types"/>
    <xsd:import namespace="http://schemas.microsoft.com/office/infopath/2007/PartnerControls"/>
    <xsd:element name="wp_tag" ma:index="9" nillable="true" ma:displayName="Stage tag" ma:default="Open" ma:internalName="wp_tag" ma:readOnly="false">
      <xsd:simpleType>
        <xsd:restriction base="dms:Text"/>
      </xsd:simpleType>
    </xsd:element>
    <xsd:element name="wpDocumentId" ma:index="10" nillable="true" ma:displayName="Document ID" ma:description="This field is can be used as a unique Document ID set by the WorkPoint Numerator Service" ma:hidden="true" ma:internalName="wpDocumentId" ma:readOnly="fals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20af6b-6bbf-4e77-9768-978fa9cfcb66" elementFormDefault="qualified">
    <xsd:import namespace="http://schemas.microsoft.com/office/2006/documentManagement/types"/>
    <xsd:import namespace="http://schemas.microsoft.com/office/infopath/2007/PartnerControls"/>
    <xsd:element name="wp_entitynamefield" ma:index="11" nillable="true" ma:displayName="Case name" ma:default="2022 Digital innovation toolbox" ma:hidden="true" ma:internalName="wp_entitynamefield" ma:readOnly="false">
      <xsd:simpleType>
        <xsd:restriction base="dms:Text"/>
      </xsd:simpleType>
    </xsd:element>
    <xsd:element name="rkParentCase" ma:index="18" nillable="true" ma:displayName="Parent Case ID" ma:default="" ma:hidden="true" ma:internalName="rkParentCase" ma:readOnly="false">
      <xsd:simpleType>
        <xsd:restriction base="dms:Text"/>
      </xsd:simpleType>
    </xsd:element>
    <xsd:element name="rkParentCase_x003a_Name" ma:index="19" nillable="true" ma:displayName="Parent Case" ma:default="" ma:hidden="true" ma:internalName="rkParentCase_x003a_Name" ma:readOnly="false">
      <xsd:simpleType>
        <xsd:restriction base="dms:Text"/>
      </xsd:simpleType>
    </xsd:element>
    <xsd:element name="l0b87f47b5fd40b6a4e348aaf4c7e8b4" ma:index="27" nillable="true" ma:taxonomy="true" ma:internalName="l0b87f47b5fd40b6a4e348aaf4c7e8b4" ma:taxonomyFieldName="rkProcess" ma:displayName="Process" ma:readOnly="false" ma:default="94;#Global|95facd43-4c32-4e9a-9df5-67821726541f" ma:fieldId="{50b87f47-b5fd-40b6-a4e3-48aaf4c7e8b4}" ma:sspId="a6bba7c3-5107-49f1-abb3-1b46ebc15f72" ma:termSetId="00571633-8780-43e7-b6b1-637829dbeb78" ma:anchorId="22bfe7ec-e31c-43a5-822a-3141cd045829" ma:open="false" ma:isKeyword="false">
      <xsd:complexType>
        <xsd:sequence>
          <xsd:element ref="pc:Terms" minOccurs="0" maxOccurs="1"/>
        </xsd:sequence>
      </xsd:complexType>
    </xsd:element>
    <xsd:element name="o11674a1c5194f539b8fac7b8bdf8889" ma:index="30" nillable="true" ma:taxonomy="true" ma:internalName="o11674a1c5194f539b8fac7b8bdf8889" ma:taxonomyFieldName="rkCaseRespUnit" ma:displayName="Case Responsible Unit" ma:readOnly="false" ma:default="267;#International afdeling:Technical Quality ＆ Impact|c9b49345-7375-4e11-a10f-4dbbde3a29a3" ma:fieldId="{811674a1-c519-4f53-9b8f-ac7b8bdf8889}" ma:sspId="a6bba7c3-5107-49f1-abb3-1b46ebc15f72" ma:termSetId="8e0c7b93-44db-40e5-8783-45b8f0433ae4" ma:anchorId="00000000-0000-0000-0000-000000000000" ma:open="false" ma:isKeyword="false">
      <xsd:complexType>
        <xsd:sequence>
          <xsd:element ref="pc:Terms" minOccurs="0" maxOccurs="1"/>
        </xsd:sequence>
      </xsd:complexType>
    </xsd:element>
    <xsd:element name="d923a72535ef400db5bb91fb99033a1e" ma:index="34" nillable="true" ma:taxonomy="true" ma:internalName="d923a72535ef400db5bb91fb99033a1e" ma:taxonomyFieldName="rkSubject" ma:displayName="Subject" ma:readOnly="false" ma:default="42;#Project Development|ea95ca56-4593-4ddf-bb44-4d625fd703e5;#174;##Analysis|7e18c5fb-c3db-441a-a13c-b4c3de5cbd2f;#85;##Project|f4133c07-e6aa-4462-92ac-ead541b4bde8;#112;##Other technical support|326b5b11-6654-4a99-bd56-b9afc928570a;#155;##Capacity Building|598d68aa-623d-45ec-bceb-d205edf42155;#93;##Strategy ＆ Prioritisation|7e0e2e56-07ae-4f0b-84da-e6e3da9508c1" ma:fieldId="{d923a725-35ef-400d-b5bb-91fb99033a1e}" ma:taxonomyMulti="true" ma:sspId="a6bba7c3-5107-49f1-abb3-1b46ebc15f72" ma:termSetId="c39bd6dd-8752-448c-817a-60b94217b09a" ma:anchorId="877d3b0b-78a5-436d-b780-b7d2507d4384" ma:open="false" ma:isKeyword="false">
      <xsd:complexType>
        <xsd:sequence>
          <xsd:element ref="pc:Terms" minOccurs="0" maxOccurs="1"/>
        </xsd:sequence>
      </xsd:complexType>
    </xsd:element>
    <xsd:element name="MediaServiceMetadata" ma:index="38" nillable="true" ma:displayName="MediaServiceMetadata" ma:hidden="true" ma:internalName="MediaServiceMetadata" ma:readOnly="true">
      <xsd:simpleType>
        <xsd:restriction base="dms:Note"/>
      </xsd:simpleType>
    </xsd:element>
    <xsd:element name="MediaServiceFastMetadata" ma:index="39" nillable="true" ma:displayName="MediaServiceFastMetadata" ma:hidden="true" ma:internalName="MediaServiceFastMetadata" ma:readOnly="true">
      <xsd:simpleType>
        <xsd:restriction base="dms:Note"/>
      </xsd:simpleType>
    </xsd:element>
    <xsd:element name="MediaServiceAutoKeyPoints" ma:index="40" nillable="true" ma:displayName="MediaServiceAutoKeyPoints" ma:hidden="true" ma:internalName="MediaServiceAutoKeyPoints" ma:readOnly="true">
      <xsd:simpleType>
        <xsd:restriction base="dms:Note"/>
      </xsd:simpleType>
    </xsd:element>
    <xsd:element name="MediaServiceKeyPoints" ma:index="41" nillable="true" ma:displayName="KeyPoints" ma:internalName="MediaServiceKeyPoints" ma:readOnly="true">
      <xsd:simpleType>
        <xsd:restriction base="dms:Note">
          <xsd:maxLength value="255"/>
        </xsd:restriction>
      </xsd:simpleType>
    </xsd:element>
    <xsd:element name="lcf76f155ced4ddcb4097134ff3c332f" ma:index="43" nillable="true" ma:taxonomy="true" ma:internalName="lcf76f155ced4ddcb4097134ff3c332f" ma:taxonomyFieldName="MediaServiceImageTags" ma:displayName="Image Tags" ma:readOnly="false" ma:fieldId="{5cf76f15-5ced-4ddc-b409-7134ff3c332f}" ma:taxonomyMulti="true" ma:sspId="a6bba7c3-5107-49f1-abb3-1b46ebc15f72" ma:termSetId="09814cd3-568e-fe90-9814-8d621ff8fb84" ma:anchorId="fba54fb3-c3e1-fe81-a776-ca4b69148c4d" ma:open="true" ma:isKeyword="false">
      <xsd:complexType>
        <xsd:sequence>
          <xsd:element ref="pc:Terms" minOccurs="0" maxOccurs="1"/>
        </xsd:sequence>
      </xsd:complexType>
    </xsd:element>
    <xsd:element name="MediaServiceGenerationTime" ma:index="44" nillable="true" ma:displayName="MediaServiceGenerationTime" ma:hidden="true" ma:internalName="MediaServiceGenerationTime" ma:readOnly="true">
      <xsd:simpleType>
        <xsd:restriction base="dms:Text"/>
      </xsd:simpleType>
    </xsd:element>
    <xsd:element name="MediaServiceEventHashCode" ma:index="45"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zpaGDPR_Sag_Beregnet" ma:index="47" nillable="true" ma:displayName="GDPR_Sag_Beregnet" ma:default="" ma:internalName="zpaGDPR_Sag_Beregnet" ma:readOnly="false">
      <xsd:simpleType>
        <xsd:restriction base="dms:Text"/>
      </xsd:simpleType>
    </xsd:element>
    <xsd:element name="MediaServiceObjectDetectorVersions" ma:index="48"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4bfd2bb-3d4a-4549-9197-f3410a8da64b" elementFormDefault="qualified">
    <xsd:import namespace="http://schemas.microsoft.com/office/2006/documentManagement/types"/>
    <xsd:import namespace="http://schemas.microsoft.com/office/infopath/2007/PartnerControls"/>
    <xsd:element name="wpItemlocation" ma:index="22" nillable="true" ma:displayName="wpItemLocation" ma:default="52f89f3b39354c7c9851847cb57fcabb;4a4729547dea44959d8bce78817e3c8e;8718;" ma:internalName="wpItem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48c0ea-29d7-4d74-b0ca-d2033b5a6160" elementFormDefault="qualified">
    <xsd:import namespace="http://schemas.microsoft.com/office/2006/documentManagement/types"/>
    <xsd:import namespace="http://schemas.microsoft.com/office/infopath/2007/PartnerControls"/>
    <xsd:element name="rkRelatedDoc" ma:index="25" nillable="true" ma:displayName="Related document" ma:hidden="true" ma:list="{e220af6b-6bbf-4e77-9768-978fa9cfcb66}" ma:internalName="rkRelatedDoc"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E43518E-4281-44F3-A1D6-135BC5B82CB5}">
  <ds:schemaRefs>
    <ds:schemaRef ds:uri="http://schemas.microsoft.com/office/2006/metadata/properties"/>
    <ds:schemaRef ds:uri="http://schemas.microsoft.com/office/infopath/2007/PartnerControls"/>
    <ds:schemaRef ds:uri="e220af6b-6bbf-4e77-9768-978fa9cfcb66"/>
    <ds:schemaRef ds:uri="0248c0ea-29d7-4d74-b0ca-d2033b5a6160"/>
    <ds:schemaRef ds:uri="d04ac8df-6fd2-482f-b819-b97b1136af7f"/>
    <ds:schemaRef ds:uri="abbeec68-b05e-4e2e-88e5-2ac3e13fe809"/>
    <ds:schemaRef ds:uri="9a29e298-6711-4c2e-b998-25b6d616e0da"/>
    <ds:schemaRef ds:uri="14bfd2bb-3d4a-4549-9197-f3410a8da64b"/>
  </ds:schemaRefs>
</ds:datastoreItem>
</file>

<file path=customXml/itemProps2.xml><?xml version="1.0" encoding="utf-8"?>
<ds:datastoreItem xmlns:ds="http://schemas.openxmlformats.org/officeDocument/2006/customXml" ds:itemID="{40FF35D1-251D-47D7-98B3-0AE4DAFEBE4C}">
  <ds:schemaRefs>
    <ds:schemaRef ds:uri="http://schemas.microsoft.com/sharepoint/v3/contenttype/forms"/>
  </ds:schemaRefs>
</ds:datastoreItem>
</file>

<file path=customXml/itemProps3.xml><?xml version="1.0" encoding="utf-8"?>
<ds:datastoreItem xmlns:ds="http://schemas.openxmlformats.org/officeDocument/2006/customXml" ds:itemID="{EC5DACC0-9DF7-4451-B2A8-52ED2D399E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4ac8df-6fd2-482f-b819-b97b1136af7f"/>
    <ds:schemaRef ds:uri="9a29e298-6711-4c2e-b998-25b6d616e0da"/>
    <ds:schemaRef ds:uri="abbeec68-b05e-4e2e-88e5-2ac3e13fe809"/>
    <ds:schemaRef ds:uri="e220af6b-6bbf-4e77-9768-978fa9cfcb66"/>
    <ds:schemaRef ds:uri="14bfd2bb-3d4a-4549-9197-f3410a8da64b"/>
    <ds:schemaRef ds:uri="0248c0ea-29d7-4d74-b0ca-d2033b5a61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4</Pages>
  <Words>565</Words>
  <Characters>3096</Characters>
  <Application>Microsoft Office Word</Application>
  <DocSecurity>0</DocSecurity>
  <Lines>162</Lines>
  <Paragraphs>70</Paragraphs>
  <ScaleCrop>false</ScaleCrop>
  <Company/>
  <LinksUpToDate>false</LinksUpToDate>
  <CharactersWithSpaces>3591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Mapping assumptions categories</dc:title>
  <dc:subject/>
  <dc:creator>Karen Kisakeni Sørensen</dc:creator>
  <cp:keywords/>
  <dc:description/>
  <cp:lastModifiedBy>Karen Kisakeni Sørensen</cp:lastModifiedBy>
  <cp:revision>16</cp:revision>
  <dcterms:created xsi:type="dcterms:W3CDTF">2023-11-01T12:52:00Z</dcterms:created>
  <dcterms:modified xsi:type="dcterms:W3CDTF">2023-11-01T13:41:00Z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0x010100BAF7254234723E48BEAA5279D19E83B80071A4DE9977CE5C44A7C2697AAD021DA5</vt:lpwstr>
  </property>
  <property fmtid="{D5CDD505-2E9C-101B-9397-08002B2CF9AE}" pid="3" name="rkSubject">
    <vt:lpwstr>42;#Project Development|ea95ca56-4593-4ddf-bb44-4d625fd703e5;#174;##Analysis|7e18c5fb-c3db-441a-a13c-b4c3de5cbd2f;#85;##Project|f4133c07-e6aa-4462-92ac-ead541b4bde8;#112;##Other technical support|326b5b11-6654-4a99-bd56-b9afc928570a;#155;##Capacity Building|598d68aa-623d-45ec-bceb-d205edf42155;#93;##Strategy ＆ Prioritisation|7e0e2e56-07ae-4f0b-84da-e6e3da9508c1</vt:lpwstr>
  </property>
  <property fmtid="{D5CDD505-2E9C-101B-9397-08002B2CF9AE}" pid="4" name="MediaServiceImageTags">
    <vt:lpwstr/>
  </property>
  <property fmtid="{D5CDD505-2E9C-101B-9397-08002B2CF9AE}" pid="5" name="rkCaseRespUnit">
    <vt:lpwstr>267;#International afdeling:Technical Quality ＆ Impact|c9b49345-7375-4e11-a10f-4dbbde3a29a3</vt:lpwstr>
  </property>
  <property fmtid="{D5CDD505-2E9C-101B-9397-08002B2CF9AE}" pid="6" name="rkOpenConfidential">
    <vt:lpwstr>8;#Open|5b634c15-81a0-4474-a1b9-c7fcf95d35c4</vt:lpwstr>
  </property>
  <property fmtid="{D5CDD505-2E9C-101B-9397-08002B2CF9AE}" pid="7" name="rkDocDirection">
    <vt:lpwstr>9;#Internal|bf6bc60c-60b7-4f48-b412-c18e1ee58d20</vt:lpwstr>
  </property>
  <property fmtid="{D5CDD505-2E9C-101B-9397-08002B2CF9AE}" pid="8" name="rkDocumentStatus">
    <vt:lpwstr>10;#Final|9ae6fcd9-b451-46c0-9019-188a10b11456</vt:lpwstr>
  </property>
  <property fmtid="{D5CDD505-2E9C-101B-9397-08002B2CF9AE}" pid="9" name="rkProcess">
    <vt:lpwstr>94;#Global|95facd43-4c32-4e9a-9df5-67821726541f</vt:lpwstr>
  </property>
</Properties>
</file>